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patients </w:t>
      </w:r>
      <w:r w:rsidR="00AA6302">
        <w:t>supported with</w:t>
      </w:r>
      <w:r>
        <w:t xml:space="preserve"> the heart-lung machine </w:t>
      </w:r>
      <w:r w:rsidR="00AA6302">
        <w:t>decreases</w:t>
      </w:r>
      <w:r>
        <w:t xml:space="preserve"> the risk of serious bleeding </w:t>
      </w:r>
      <w:r w:rsidR="00EB5D3A">
        <w:lastRenderedPageBreak/>
        <w:t>complications, including</w:t>
      </w:r>
      <w:r>
        <w:t xml:space="preserve"> cerebral </w:t>
      </w:r>
      <w:r w:rsidR="00BC2684">
        <w:t>haemorrhage</w:t>
      </w:r>
      <w:r w:rsidR="00AA6302">
        <w:t xml:space="preserve">, </w:t>
      </w:r>
      <w:r>
        <w:t xml:space="preserve">without increasing the risk of stroke or a 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's further participation in the study at any time without giving any reason. This decision will have no adverse consequences for the treatment to which the participant is entitled.</w:t>
      </w:r>
    </w:p>
    <w:p w14:paraId="0AACCC90" w14:textId="286F35A4" w:rsidR="00D62951" w:rsidRDefault="00D62951" w:rsidP="00D62951">
      <w:r>
        <w:lastRenderedPageBreak/>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treated in the usual way. You do not have to give a reason for stopping participation. If 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07A2B32C" w14:textId="07C05935" w:rsidR="00CB7A6C" w:rsidRDefault="00CB7A6C" w:rsidP="00300101">
      <w:pPr>
        <w:rPr>
          <w:lang w:val="en-US"/>
        </w:rPr>
      </w:pPr>
    </w:p>
    <w:p w14:paraId="792AFEE6" w14:textId="0181A3B0" w:rsidR="00CB7A6C" w:rsidRDefault="00CB7A6C" w:rsidP="00300101">
      <w:pPr>
        <w:rPr>
          <w:lang w:val="en-US"/>
        </w:rPr>
      </w:pPr>
    </w:p>
    <w:p w14:paraId="645BD5E8" w14:textId="77777777" w:rsidR="00BC2684" w:rsidRDefault="00BC2684" w:rsidP="00300101">
      <w:pPr>
        <w:rPr>
          <w:lang w:val="en-US"/>
        </w:rPr>
      </w:pPr>
    </w:p>
    <w:p w14:paraId="322A0AF6" w14:textId="77777777" w:rsidR="00BC2684" w:rsidRDefault="00BC2684" w:rsidP="00300101">
      <w:pPr>
        <w:rPr>
          <w:lang w:val="en-US"/>
        </w:rPr>
      </w:pPr>
    </w:p>
    <w:p w14:paraId="2918A02F" w14:textId="77777777" w:rsidR="00C42748" w:rsidRDefault="00C42748" w:rsidP="00300101">
      <w:pPr>
        <w:rPr>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7A8A1402" w14:textId="32E4ADBE" w:rsidR="00CB7A6C" w:rsidRPr="00003076" w:rsidRDefault="00CB7A6C" w:rsidP="00300101">
      <w:pPr>
        <w:rPr>
          <w:b/>
          <w:lang w:val="en-US"/>
        </w:rPr>
      </w:pPr>
      <w:r w:rsidRPr="00003076">
        <w:rPr>
          <w:b/>
          <w:lang w:val="en-US"/>
        </w:rPr>
        <w:t>Local principal investigator:</w:t>
      </w:r>
    </w:p>
    <w:p w14:paraId="3326DAB0" w14:textId="501CEA78" w:rsidR="00C42748" w:rsidRPr="00C42748" w:rsidRDefault="00C42748" w:rsidP="00C42748">
      <w:pPr>
        <w:autoSpaceDE w:val="0"/>
        <w:autoSpaceDN w:val="0"/>
        <w:adjustRightInd w:val="0"/>
        <w:rPr>
          <w:rFonts w:cs="Calibri"/>
          <w:color w:val="000000"/>
          <w:lang w:val="nl-NL" w:eastAsia="nl-NL"/>
        </w:rPr>
      </w:pPr>
      <w:r w:rsidRPr="00C42748">
        <w:rPr>
          <w:rFonts w:cs="Calibri"/>
          <w:color w:val="000000"/>
          <w:lang w:val="nl-NL" w:eastAsia="nl-NL"/>
        </w:rPr>
        <w:t xml:space="preserve">Dr. W.M. van den Bergh, </w:t>
      </w:r>
      <w:proofErr w:type="spellStart"/>
      <w:r w:rsidRPr="00C42748">
        <w:rPr>
          <w:rFonts w:cs="Calibri"/>
          <w:color w:val="000000"/>
          <w:lang w:val="nl-NL" w:eastAsia="nl-NL"/>
        </w:rPr>
        <w:t>Neurolo</w:t>
      </w:r>
      <w:r>
        <w:rPr>
          <w:rFonts w:cs="Calibri"/>
          <w:color w:val="000000"/>
          <w:lang w:val="nl-NL" w:eastAsia="nl-NL"/>
        </w:rPr>
        <w:t>gist</w:t>
      </w:r>
      <w:proofErr w:type="spellEnd"/>
      <w:r>
        <w:rPr>
          <w:rFonts w:cs="Calibri"/>
          <w:color w:val="000000"/>
          <w:lang w:val="nl-NL" w:eastAsia="nl-NL"/>
        </w:rPr>
        <w:t xml:space="preserve">-Intensivist UMCG. Tel </w:t>
      </w:r>
      <w:proofErr w:type="spellStart"/>
      <w:r>
        <w:rPr>
          <w:rFonts w:cs="Calibri"/>
          <w:color w:val="000000"/>
          <w:lang w:val="nl-NL" w:eastAsia="nl-NL"/>
        </w:rPr>
        <w:t>nr</w:t>
      </w:r>
      <w:proofErr w:type="spellEnd"/>
      <w:r>
        <w:rPr>
          <w:rFonts w:cs="Calibri"/>
          <w:color w:val="000000"/>
          <w:lang w:val="nl-NL" w:eastAsia="nl-NL"/>
        </w:rPr>
        <w:t>:</w:t>
      </w:r>
      <w:r w:rsidRPr="00C42748">
        <w:rPr>
          <w:rFonts w:cs="Calibri"/>
          <w:color w:val="000000"/>
          <w:lang w:val="nl-NL" w:eastAsia="nl-NL"/>
        </w:rPr>
        <w:t xml:space="preserve"> 050-3616161.</w:t>
      </w:r>
    </w:p>
    <w:p w14:paraId="791FB2A1" w14:textId="77777777" w:rsidR="00C42748" w:rsidRDefault="00C42748" w:rsidP="00C42748">
      <w:pPr>
        <w:autoSpaceDE w:val="0"/>
        <w:autoSpaceDN w:val="0"/>
        <w:adjustRightInd w:val="0"/>
        <w:rPr>
          <w:rFonts w:cs="Calibri"/>
          <w:color w:val="0000FF"/>
          <w:lang w:val="nl-NL" w:eastAsia="nl-NL"/>
        </w:rPr>
      </w:pPr>
      <w:r w:rsidRPr="00C42748">
        <w:rPr>
          <w:rFonts w:cs="Calibri"/>
          <w:color w:val="000000"/>
          <w:lang w:val="nl-NL" w:eastAsia="nl-NL"/>
        </w:rPr>
        <w:t>Email:</w:t>
      </w:r>
      <w:r w:rsidRPr="00C42748">
        <w:rPr>
          <w:rFonts w:cs="Calibri"/>
          <w:color w:val="0000FF"/>
          <w:lang w:val="nl-NL" w:eastAsia="nl-NL"/>
        </w:rPr>
        <w:t>w.m.van.den.bergh@umcg.nl</w:t>
      </w:r>
    </w:p>
    <w:p w14:paraId="74A065EE" w14:textId="5475D537" w:rsidR="00C42748" w:rsidRPr="00C42748" w:rsidRDefault="00C42748" w:rsidP="00C42748">
      <w:pPr>
        <w:autoSpaceDE w:val="0"/>
        <w:autoSpaceDN w:val="0"/>
        <w:adjustRightInd w:val="0"/>
        <w:rPr>
          <w:rFonts w:cs="Calibri"/>
          <w:color w:val="000000"/>
          <w:lang w:val="en-US" w:eastAsia="nl-NL"/>
        </w:rPr>
      </w:pPr>
      <w:r w:rsidRPr="00C42748">
        <w:rPr>
          <w:rFonts w:cs="Calibri"/>
          <w:color w:val="000000"/>
          <w:lang w:val="en-US" w:eastAsia="nl-NL"/>
        </w:rPr>
        <w:t>Processing of personal data is carried out by:</w:t>
      </w:r>
    </w:p>
    <w:p w14:paraId="48734D0D" w14:textId="77777777" w:rsidR="00C42748" w:rsidRDefault="00C42748" w:rsidP="00C42748">
      <w:pPr>
        <w:autoSpaceDE w:val="0"/>
        <w:autoSpaceDN w:val="0"/>
        <w:adjustRightInd w:val="0"/>
        <w:rPr>
          <w:rFonts w:cs="Calibri"/>
          <w:color w:val="000000"/>
          <w:lang w:eastAsia="nl-NL"/>
        </w:rPr>
      </w:pPr>
      <w:proofErr w:type="spellStart"/>
      <w:r>
        <w:rPr>
          <w:rFonts w:cs="Calibri"/>
          <w:color w:val="000000"/>
          <w:lang w:eastAsia="nl-NL"/>
        </w:rPr>
        <w:t>Researchbureau</w:t>
      </w:r>
      <w:proofErr w:type="spellEnd"/>
      <w:r>
        <w:rPr>
          <w:rFonts w:cs="Calibri"/>
          <w:color w:val="000000"/>
          <w:lang w:eastAsia="nl-NL"/>
        </w:rPr>
        <w:t xml:space="preserve"> Intensive Care </w:t>
      </w:r>
      <w:proofErr w:type="spellStart"/>
      <w:r>
        <w:rPr>
          <w:rFonts w:cs="Calibri"/>
          <w:color w:val="000000"/>
          <w:lang w:eastAsia="nl-NL"/>
        </w:rPr>
        <w:t>Volwassenen</w:t>
      </w:r>
      <w:proofErr w:type="spellEnd"/>
      <w:r>
        <w:rPr>
          <w:rFonts w:cs="Calibri"/>
          <w:color w:val="000000"/>
          <w:lang w:eastAsia="nl-NL"/>
        </w:rPr>
        <w:t xml:space="preserve"> UMCG</w:t>
      </w:r>
    </w:p>
    <w:p w14:paraId="0A5FD3A7" w14:textId="0C831DAA" w:rsidR="00C42748" w:rsidRPr="00C42748" w:rsidRDefault="00C42748" w:rsidP="00C42748">
      <w:pPr>
        <w:pStyle w:val="Geenafstand"/>
        <w:rPr>
          <w:rFonts w:cs="Calibri"/>
          <w:lang w:val="en-US"/>
        </w:rPr>
      </w:pPr>
      <w:r>
        <w:rPr>
          <w:rFonts w:cs="Calibri"/>
          <w:color w:val="000000"/>
          <w:lang w:val="en-US" w:eastAsia="nl-NL"/>
        </w:rPr>
        <w:t>Tel nr</w:t>
      </w:r>
      <w:r w:rsidRPr="00C42748">
        <w:rPr>
          <w:rFonts w:cs="Calibri"/>
          <w:color w:val="000000"/>
          <w:lang w:val="en-US" w:eastAsia="nl-NL"/>
        </w:rPr>
        <w:t>: 050-3612820</w:t>
      </w:r>
    </w:p>
    <w:p w14:paraId="5B782460" w14:textId="2B186805" w:rsidR="003620F3" w:rsidRDefault="003620F3" w:rsidP="00300101">
      <w:pPr>
        <w:rPr>
          <w:lang w:val="en-US"/>
        </w:rPr>
      </w:pPr>
    </w:p>
    <w:p w14:paraId="625B45EE" w14:textId="308C5A58" w:rsidR="003620F3" w:rsidRPr="00003076" w:rsidRDefault="003620F3" w:rsidP="00300101">
      <w:pPr>
        <w:rPr>
          <w:b/>
          <w:lang w:val="en-US"/>
        </w:rPr>
      </w:pPr>
      <w:r w:rsidRPr="00003076">
        <w:rPr>
          <w:b/>
          <w:lang w:val="en-US"/>
        </w:rPr>
        <w:t>Independent physician:</w:t>
      </w:r>
    </w:p>
    <w:p w14:paraId="6FD27769" w14:textId="77777777" w:rsidR="00C42748" w:rsidRDefault="00C42748" w:rsidP="00C42748">
      <w:pPr>
        <w:autoSpaceDE w:val="0"/>
        <w:autoSpaceDN w:val="0"/>
        <w:adjustRightInd w:val="0"/>
        <w:rPr>
          <w:rFonts w:cs="Calibri"/>
          <w:color w:val="000000"/>
          <w:lang w:eastAsia="nl-NL"/>
        </w:rPr>
      </w:pPr>
      <w:r w:rsidRPr="00C42748">
        <w:rPr>
          <w:rFonts w:cs="Calibri"/>
          <w:color w:val="000000"/>
          <w:lang w:val="nl-NL" w:eastAsia="nl-NL"/>
        </w:rPr>
        <w:t xml:space="preserve">Dr. T.W.L. </w:t>
      </w:r>
      <w:proofErr w:type="spellStart"/>
      <w:r w:rsidRPr="00C42748">
        <w:rPr>
          <w:rFonts w:cs="Calibri"/>
          <w:color w:val="000000"/>
          <w:lang w:val="nl-NL" w:eastAsia="nl-NL"/>
        </w:rPr>
        <w:t>Scheeren</w:t>
      </w:r>
      <w:proofErr w:type="spellEnd"/>
      <w:r w:rsidRPr="00C42748">
        <w:rPr>
          <w:rFonts w:cs="Calibri"/>
          <w:color w:val="000000"/>
          <w:lang w:val="nl-NL" w:eastAsia="nl-NL"/>
        </w:rPr>
        <w:t xml:space="preserve">, Hoogleraar Anesthesiologie UMCG. </w:t>
      </w:r>
      <w:r>
        <w:rPr>
          <w:rFonts w:cs="Calibri"/>
          <w:color w:val="000000"/>
          <w:lang w:eastAsia="nl-NL"/>
        </w:rPr>
        <w:t>Tel nr. 050-3616161.</w:t>
      </w:r>
    </w:p>
    <w:p w14:paraId="783BEFED" w14:textId="77777777" w:rsidR="00C42748" w:rsidRDefault="00C42748" w:rsidP="00C42748">
      <w:pPr>
        <w:pStyle w:val="Geenafstand"/>
        <w:rPr>
          <w:rFonts w:cs="Calibri"/>
        </w:rPr>
      </w:pPr>
      <w:r>
        <w:rPr>
          <w:rFonts w:cs="Calibri"/>
          <w:color w:val="000000"/>
          <w:lang w:eastAsia="nl-NL"/>
        </w:rPr>
        <w:t xml:space="preserve">Email: </w:t>
      </w:r>
      <w:r>
        <w:rPr>
          <w:rFonts w:cs="Calibri"/>
          <w:color w:val="0000FF"/>
          <w:lang w:eastAsia="nl-NL"/>
        </w:rPr>
        <w:t>t.w.l.scheeren@umcg.nl</w:t>
      </w:r>
    </w:p>
    <w:p w14:paraId="0B478CB6" w14:textId="32131075" w:rsidR="003620F3" w:rsidRPr="00003076" w:rsidRDefault="003620F3" w:rsidP="00300101">
      <w:pPr>
        <w:rPr>
          <w:lang w:val="en-US"/>
        </w:rPr>
      </w:pPr>
    </w:p>
    <w:p w14:paraId="5F553DC8" w14:textId="06E2C440" w:rsidR="003620F3" w:rsidRPr="00003076" w:rsidRDefault="003620F3" w:rsidP="00300101">
      <w:pPr>
        <w:rPr>
          <w:b/>
          <w:lang w:val="en-US"/>
        </w:rPr>
      </w:pPr>
      <w:r w:rsidRPr="00003076">
        <w:rPr>
          <w:b/>
          <w:lang w:val="en-US"/>
        </w:rPr>
        <w:t>Institution's data protection officer:</w:t>
      </w:r>
    </w:p>
    <w:p w14:paraId="448F88D7" w14:textId="3CD63290" w:rsidR="003620F3" w:rsidRDefault="003620F3" w:rsidP="00300101">
      <w:pPr>
        <w:rPr>
          <w:lang w:val="en-US"/>
        </w:rPr>
      </w:pPr>
      <w:r>
        <w:rPr>
          <w:lang w:val="en-US"/>
        </w:rPr>
        <w:t xml:space="preserve">Personal data authority: </w:t>
      </w:r>
      <w:hyperlink r:id="rId9" w:history="1">
        <w:r w:rsidRPr="00B57273">
          <w:rPr>
            <w:rStyle w:val="Hyperlink"/>
            <w:lang w:val="en-US"/>
          </w:rPr>
          <w:t>https://autoriteitpersoonsgegevens.nl</w:t>
        </w:r>
      </w:hyperlink>
    </w:p>
    <w:p w14:paraId="37812DB8" w14:textId="77777777" w:rsidR="00C42748" w:rsidRPr="00C42748" w:rsidRDefault="00C42748" w:rsidP="00C42748">
      <w:pPr>
        <w:autoSpaceDE w:val="0"/>
        <w:autoSpaceDN w:val="0"/>
        <w:adjustRightInd w:val="0"/>
        <w:rPr>
          <w:rFonts w:cs="Calibri"/>
          <w:color w:val="000000"/>
          <w:lang w:val="nl-NL" w:eastAsia="nl-NL"/>
        </w:rPr>
      </w:pPr>
      <w:r w:rsidRPr="00C42748">
        <w:rPr>
          <w:rFonts w:cs="Calibri"/>
          <w:color w:val="000000"/>
          <w:lang w:val="nl-NL" w:eastAsia="nl-NL"/>
        </w:rPr>
        <w:t xml:space="preserve">Naam: P. </w:t>
      </w:r>
      <w:proofErr w:type="spellStart"/>
      <w:r w:rsidRPr="00C42748">
        <w:rPr>
          <w:rFonts w:cs="Calibri"/>
          <w:color w:val="000000"/>
          <w:lang w:val="nl-NL" w:eastAsia="nl-NL"/>
        </w:rPr>
        <w:t>Dinjens</w:t>
      </w:r>
      <w:proofErr w:type="spellEnd"/>
      <w:r w:rsidRPr="00C42748">
        <w:rPr>
          <w:rFonts w:cs="Calibri"/>
          <w:color w:val="000000"/>
          <w:lang w:val="nl-NL" w:eastAsia="nl-NL"/>
        </w:rPr>
        <w:t xml:space="preserve"> en B. </w:t>
      </w:r>
      <w:proofErr w:type="spellStart"/>
      <w:r w:rsidRPr="00C42748">
        <w:rPr>
          <w:rFonts w:cs="Calibri"/>
          <w:color w:val="000000"/>
          <w:lang w:val="nl-NL" w:eastAsia="nl-NL"/>
        </w:rPr>
        <w:t>Sieperda</w:t>
      </w:r>
      <w:proofErr w:type="spellEnd"/>
    </w:p>
    <w:p w14:paraId="71C3BEDD" w14:textId="77777777" w:rsidR="00C42748" w:rsidRDefault="00C42748" w:rsidP="00C42748">
      <w:pPr>
        <w:autoSpaceDE w:val="0"/>
        <w:autoSpaceDN w:val="0"/>
        <w:adjustRightInd w:val="0"/>
        <w:rPr>
          <w:rFonts w:cs="Calibri"/>
          <w:color w:val="000000"/>
          <w:lang w:eastAsia="nl-NL"/>
        </w:rPr>
      </w:pPr>
      <w:r>
        <w:rPr>
          <w:rFonts w:cs="Calibri"/>
          <w:color w:val="000000"/>
          <w:lang w:eastAsia="nl-NL"/>
        </w:rPr>
        <w:t>Email: privacy@umcg.nl</w:t>
      </w:r>
    </w:p>
    <w:p w14:paraId="7D7E0803" w14:textId="77777777" w:rsidR="00C42748" w:rsidRPr="00063117" w:rsidRDefault="00C42748" w:rsidP="00C42748">
      <w:pPr>
        <w:pStyle w:val="Geenafstand"/>
        <w:rPr>
          <w:rFonts w:cs="Calibri"/>
          <w:b/>
        </w:rPr>
      </w:pPr>
      <w:r>
        <w:rPr>
          <w:rFonts w:cs="Calibri"/>
          <w:color w:val="000000"/>
          <w:lang w:eastAsia="nl-NL"/>
        </w:rPr>
        <w:t xml:space="preserve">Website: </w:t>
      </w:r>
      <w:r>
        <w:rPr>
          <w:rFonts w:cs="Calibri"/>
          <w:color w:val="0000FF"/>
          <w:lang w:eastAsia="nl-NL"/>
        </w:rPr>
        <w:t>www.privacy.umcg.nl</w:t>
      </w:r>
    </w:p>
    <w:p w14:paraId="45B29C5A" w14:textId="702502E8" w:rsidR="003620F3" w:rsidRPr="00003076" w:rsidRDefault="003620F3" w:rsidP="00300101">
      <w:pPr>
        <w:rPr>
          <w:lang w:val="nl-NL"/>
        </w:rPr>
      </w:pPr>
    </w:p>
    <w:p w14:paraId="56ED812E" w14:textId="7081A823" w:rsidR="003620F3" w:rsidRPr="00003076" w:rsidRDefault="003620F3" w:rsidP="00300101">
      <w:pPr>
        <w:rPr>
          <w:lang w:val="nl-NL"/>
        </w:rPr>
      </w:pPr>
    </w:p>
    <w:p w14:paraId="391C2C2B" w14:textId="08D7455E" w:rsidR="003620F3" w:rsidRPr="00003076" w:rsidRDefault="003620F3" w:rsidP="00300101">
      <w:pPr>
        <w:rPr>
          <w:lang w:val="nl-NL"/>
        </w:rPr>
      </w:pPr>
    </w:p>
    <w:p w14:paraId="458CCF29" w14:textId="45F43195" w:rsidR="003620F3" w:rsidRPr="00003076" w:rsidRDefault="003620F3" w:rsidP="00300101">
      <w:pPr>
        <w:rPr>
          <w:lang w:val="nl-NL"/>
        </w:rPr>
      </w:pPr>
    </w:p>
    <w:p w14:paraId="441F0B3A" w14:textId="75FE91B3" w:rsidR="003620F3" w:rsidRPr="00003076" w:rsidRDefault="003620F3" w:rsidP="00300101">
      <w:pPr>
        <w:rPr>
          <w:lang w:val="nl-NL"/>
        </w:rPr>
      </w:pPr>
    </w:p>
    <w:p w14:paraId="422873DE" w14:textId="24F1DE99" w:rsidR="003620F3" w:rsidRPr="00003076" w:rsidRDefault="003620F3" w:rsidP="00300101">
      <w:pPr>
        <w:rPr>
          <w:lang w:val="nl-NL"/>
        </w:rPr>
      </w:pPr>
    </w:p>
    <w:p w14:paraId="6DF549FA" w14:textId="7623F713" w:rsidR="003620F3" w:rsidRPr="00003076" w:rsidRDefault="003620F3" w:rsidP="00300101">
      <w:pPr>
        <w:rPr>
          <w:lang w:val="nl-NL"/>
        </w:rPr>
      </w:pPr>
    </w:p>
    <w:p w14:paraId="5CCA8C76" w14:textId="617B6EBF" w:rsidR="003620F3" w:rsidRPr="00003076" w:rsidRDefault="003620F3" w:rsidP="00300101">
      <w:pPr>
        <w:rPr>
          <w:lang w:val="nl-NL"/>
        </w:rPr>
      </w:pPr>
    </w:p>
    <w:p w14:paraId="57547418" w14:textId="5DF6AD56" w:rsidR="003620F3" w:rsidRPr="00003076" w:rsidRDefault="003620F3" w:rsidP="00300101">
      <w:pPr>
        <w:rPr>
          <w:lang w:val="nl-NL"/>
        </w:rPr>
      </w:pPr>
    </w:p>
    <w:p w14:paraId="5B64964E" w14:textId="3CE714EA" w:rsidR="003620F3" w:rsidRPr="00003076" w:rsidRDefault="003620F3" w:rsidP="00300101">
      <w:pPr>
        <w:rPr>
          <w:lang w:val="nl-NL"/>
        </w:rPr>
      </w:pPr>
    </w:p>
    <w:p w14:paraId="081A220A" w14:textId="6D98829E" w:rsidR="003620F3" w:rsidRPr="00003076" w:rsidRDefault="003620F3" w:rsidP="00300101">
      <w:pPr>
        <w:rPr>
          <w:lang w:val="nl-NL"/>
        </w:rPr>
      </w:pPr>
    </w:p>
    <w:p w14:paraId="0ED7CEF4" w14:textId="082B1B52" w:rsidR="003620F3" w:rsidRPr="00003076" w:rsidRDefault="003620F3" w:rsidP="00300101">
      <w:pPr>
        <w:rPr>
          <w:lang w:val="nl-NL"/>
        </w:rPr>
      </w:pPr>
    </w:p>
    <w:p w14:paraId="78C3C07F" w14:textId="08BCD2AF" w:rsidR="003620F3" w:rsidRPr="00003076" w:rsidRDefault="003620F3" w:rsidP="00300101">
      <w:pPr>
        <w:rPr>
          <w:lang w:val="nl-NL"/>
        </w:rPr>
      </w:pPr>
    </w:p>
    <w:p w14:paraId="4EEB3181" w14:textId="2FD708F7" w:rsidR="003620F3" w:rsidRDefault="003620F3" w:rsidP="00300101">
      <w:pPr>
        <w:rPr>
          <w:lang w:val="nl-NL"/>
        </w:rPr>
      </w:pPr>
    </w:p>
    <w:p w14:paraId="6706524C" w14:textId="77777777" w:rsidR="00C42748" w:rsidRDefault="00C42748" w:rsidP="00300101">
      <w:pPr>
        <w:rPr>
          <w:lang w:val="nl-NL"/>
        </w:rPr>
      </w:pPr>
    </w:p>
    <w:p w14:paraId="78902D82" w14:textId="77777777" w:rsidR="00C42748" w:rsidRDefault="00C42748" w:rsidP="00300101">
      <w:pPr>
        <w:rPr>
          <w:lang w:val="nl-NL"/>
        </w:rPr>
      </w:pPr>
    </w:p>
    <w:p w14:paraId="4E2ED6C0" w14:textId="77777777" w:rsidR="00C42748" w:rsidRDefault="00C42748" w:rsidP="00300101">
      <w:pPr>
        <w:rPr>
          <w:lang w:val="nl-NL"/>
        </w:rPr>
      </w:pPr>
    </w:p>
    <w:p w14:paraId="75F16D9F" w14:textId="77777777" w:rsidR="00C42748" w:rsidRDefault="00C42748" w:rsidP="00300101">
      <w:pPr>
        <w:rPr>
          <w:lang w:val="nl-NL"/>
        </w:rPr>
      </w:pPr>
    </w:p>
    <w:p w14:paraId="4A075FDA" w14:textId="77777777" w:rsidR="00C42748" w:rsidRDefault="00C42748" w:rsidP="00300101">
      <w:pPr>
        <w:rPr>
          <w:lang w:val="nl-NL"/>
        </w:rPr>
      </w:pPr>
    </w:p>
    <w:p w14:paraId="17F50809" w14:textId="77777777" w:rsidR="00C42748" w:rsidRDefault="00C42748" w:rsidP="00300101">
      <w:pPr>
        <w:rPr>
          <w:lang w:val="nl-NL"/>
        </w:rPr>
      </w:pPr>
    </w:p>
    <w:p w14:paraId="2E4212F1" w14:textId="77777777" w:rsidR="00C42748" w:rsidRDefault="00C42748" w:rsidP="00300101">
      <w:pPr>
        <w:rPr>
          <w:lang w:val="nl-NL"/>
        </w:rPr>
      </w:pPr>
    </w:p>
    <w:p w14:paraId="37DD80F1" w14:textId="77777777" w:rsidR="00C42748" w:rsidRDefault="00C42748" w:rsidP="00300101">
      <w:pPr>
        <w:rPr>
          <w:lang w:val="nl-NL"/>
        </w:rPr>
      </w:pPr>
    </w:p>
    <w:p w14:paraId="47A86BC7" w14:textId="77777777" w:rsidR="00C42748" w:rsidRDefault="00C42748" w:rsidP="00300101">
      <w:pPr>
        <w:rPr>
          <w:lang w:val="nl-NL"/>
        </w:rPr>
      </w:pPr>
    </w:p>
    <w:p w14:paraId="233B7D0C" w14:textId="77777777" w:rsidR="00C42748" w:rsidRDefault="00C42748" w:rsidP="00300101">
      <w:pPr>
        <w:rPr>
          <w:lang w:val="nl-NL"/>
        </w:rPr>
      </w:pPr>
    </w:p>
    <w:p w14:paraId="3C390156" w14:textId="77777777" w:rsidR="00C42748" w:rsidRPr="00003076" w:rsidRDefault="00C42748" w:rsidP="00300101">
      <w:pPr>
        <w:rPr>
          <w:lang w:val="nl-NL"/>
        </w:rPr>
      </w:pPr>
    </w:p>
    <w:p w14:paraId="0AD1AE4E" w14:textId="77777777" w:rsidR="00C42748" w:rsidRDefault="00C42748" w:rsidP="00300101">
      <w:pPr>
        <w:rPr>
          <w:lang w:val="nl-NL"/>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r w:rsidRPr="003620F3">
        <w:rPr>
          <w:lang w:val="en-US"/>
        </w:rPr>
        <w:t>Wettenbank</w:t>
      </w:r>
      <w:r w:rsidR="00436203">
        <w:rPr>
          <w:lang w:val="en-US"/>
        </w:rPr>
        <w:t>”</w:t>
      </w:r>
      <w:r w:rsidRPr="003620F3">
        <w:rPr>
          <w:lang w:val="en-US"/>
        </w:rPr>
        <w:t xml:space="preserve"> (</w:t>
      </w:r>
      <w:hyperlink r:id="rId10"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Montessorilaan 9, 2719 DB Zoetermeer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71F5211F" w14:textId="77777777" w:rsidR="00C42748" w:rsidRDefault="00C42748" w:rsidP="00BC2684">
      <w:pPr>
        <w:rPr>
          <w:lang w:val="en-US"/>
        </w:rPr>
      </w:pPr>
    </w:p>
    <w:p w14:paraId="64049D24" w14:textId="77777777" w:rsidR="00C42748" w:rsidRDefault="00C42748" w:rsidP="00BC2684">
      <w:pPr>
        <w:rPr>
          <w:lang w:val="en-US"/>
        </w:rPr>
      </w:pPr>
    </w:p>
    <w:p w14:paraId="200D6A16" w14:textId="77777777" w:rsidR="00C42748" w:rsidRDefault="00C42748" w:rsidP="00BC2684">
      <w:pPr>
        <w:rPr>
          <w:lang w:val="en-US"/>
        </w:rPr>
      </w:pPr>
    </w:p>
    <w:p w14:paraId="3DAB9912" w14:textId="77777777" w:rsidR="00C42748" w:rsidRDefault="00C42748" w:rsidP="00BC2684">
      <w:pPr>
        <w:rPr>
          <w:lang w:val="en-US"/>
        </w:rPr>
      </w:pPr>
    </w:p>
    <w:p w14:paraId="7B1C2186" w14:textId="77777777" w:rsidR="00C42748" w:rsidRDefault="00C42748" w:rsidP="00BC2684">
      <w:pPr>
        <w:rPr>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73898803" w14:textId="77777777" w:rsidR="00E25ABE" w:rsidRDefault="00E25ABE" w:rsidP="00E25ABE">
      <w:pPr>
        <w:pStyle w:val="Lijstalinea"/>
        <w:numPr>
          <w:ilvl w:val="0"/>
          <w:numId w:val="4"/>
        </w:numPr>
        <w:rPr>
          <w:lang w:val="en-US"/>
        </w:rPr>
      </w:pPr>
      <w:r>
        <w:rPr>
          <w:lang w:val="en-US"/>
        </w:rPr>
        <w:t>Do give</w:t>
      </w:r>
    </w:p>
    <w:p w14:paraId="7E33CC14" w14:textId="77777777" w:rsidR="00E25ABE" w:rsidRDefault="00E25ABE" w:rsidP="00E25ABE">
      <w:pPr>
        <w:pStyle w:val="Lijstalinea"/>
        <w:numPr>
          <w:ilvl w:val="0"/>
          <w:numId w:val="4"/>
        </w:numPr>
        <w:rPr>
          <w:lang w:val="en-US"/>
        </w:rPr>
      </w:pPr>
      <w:r>
        <w:rPr>
          <w:lang w:val="en-US"/>
        </w:rPr>
        <w:t>Do not give</w:t>
      </w:r>
    </w:p>
    <w:p w14:paraId="15CD96E7" w14:textId="5E6C474A" w:rsidR="00BC2684" w:rsidRDefault="00BC2684" w:rsidP="00BC2684">
      <w:pPr>
        <w:ind w:left="708"/>
        <w:rPr>
          <w:lang w:val="en-US"/>
        </w:rPr>
      </w:pPr>
      <w:bookmarkStart w:id="0" w:name="_GoBack"/>
      <w:bookmarkEnd w:id="0"/>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E25ABE">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E25ABE">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3595C64B" w:rsidR="00BC2684" w:rsidRDefault="00C42748" w:rsidP="00F4247B">
    <w:pPr>
      <w:pStyle w:val="Koptekst"/>
      <w:jc w:val="right"/>
    </w:pPr>
    <w:r>
      <w:rPr>
        <w:noProof/>
        <w:lang w:val="nl-NL" w:eastAsia="nl-NL"/>
      </w:rPr>
      <w:drawing>
        <wp:inline distT="0" distB="0" distL="0" distR="0" wp14:anchorId="4DE4F6C6" wp14:editId="63DBE75D">
          <wp:extent cx="1340086" cy="6572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40086" cy="657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33A7E"/>
    <w:multiLevelType w:val="hybridMultilevel"/>
    <w:tmpl w:val="86BA2BFA"/>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
    <w:nsid w:val="208126E7"/>
    <w:multiLevelType w:val="hybridMultilevel"/>
    <w:tmpl w:val="6AC6A9F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33B2B"/>
    <w:rsid w:val="00300101"/>
    <w:rsid w:val="003620F3"/>
    <w:rsid w:val="0036556C"/>
    <w:rsid w:val="00436203"/>
    <w:rsid w:val="00512618"/>
    <w:rsid w:val="005B548D"/>
    <w:rsid w:val="00665B3C"/>
    <w:rsid w:val="00690B95"/>
    <w:rsid w:val="00701B07"/>
    <w:rsid w:val="00720280"/>
    <w:rsid w:val="007738ED"/>
    <w:rsid w:val="00773DF3"/>
    <w:rsid w:val="00AA6302"/>
    <w:rsid w:val="00BC2684"/>
    <w:rsid w:val="00C13281"/>
    <w:rsid w:val="00C26156"/>
    <w:rsid w:val="00C42748"/>
    <w:rsid w:val="00CB7A6C"/>
    <w:rsid w:val="00D62951"/>
    <w:rsid w:val="00E25ABE"/>
    <w:rsid w:val="00EB5D3A"/>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2368">
      <w:bodyDiv w:val="1"/>
      <w:marLeft w:val="0"/>
      <w:marRight w:val="0"/>
      <w:marTop w:val="0"/>
      <w:marBottom w:val="0"/>
      <w:divBdr>
        <w:top w:val="none" w:sz="0" w:space="0" w:color="auto"/>
        <w:left w:val="none" w:sz="0" w:space="0" w:color="auto"/>
        <w:bottom w:val="none" w:sz="0" w:space="0" w:color="auto"/>
        <w:right w:val="none" w:sz="0" w:space="0" w:color="auto"/>
      </w:divBdr>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https://autoriteitpersoonsgegevens.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12291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3</cp:revision>
  <dcterms:created xsi:type="dcterms:W3CDTF">2022-03-03T08:09:00Z</dcterms:created>
  <dcterms:modified xsi:type="dcterms:W3CDTF">2022-05-02T09:24:00Z</dcterms:modified>
</cp:coreProperties>
</file>