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F600C" w14:textId="4D4DA8DD" w:rsidR="0036556C" w:rsidRDefault="00773DF3">
      <w:r>
        <w:t>RATE study – Information for the legal representative</w:t>
      </w:r>
    </w:p>
    <w:p w14:paraId="2638A2EB" w14:textId="3753F4A9" w:rsidR="00773DF3" w:rsidRDefault="00773DF3"/>
    <w:p w14:paraId="2ADDD116" w14:textId="2EBDFB6D" w:rsidR="00773DF3" w:rsidRDefault="00773DF3">
      <w:r w:rsidRPr="00773DF3">
        <w:t>Concerning test</w:t>
      </w:r>
      <w:r w:rsidR="00EB5D3A">
        <w:t xml:space="preserve"> </w:t>
      </w:r>
      <w:r w:rsidRPr="00773DF3">
        <w:t>subject information for research:</w:t>
      </w:r>
    </w:p>
    <w:p w14:paraId="36D995F2" w14:textId="7B9A7451" w:rsidR="00773DF3" w:rsidRDefault="00773DF3">
      <w:pPr>
        <w:rPr>
          <w:b/>
          <w:bCs/>
        </w:rPr>
      </w:pPr>
      <w:r>
        <w:t>“</w:t>
      </w:r>
      <w:r>
        <w:rPr>
          <w:b/>
          <w:bCs/>
        </w:rPr>
        <w:t>Reduced Anticoagulation Targets in Extracorporeal life support (RATE)”</w:t>
      </w:r>
    </w:p>
    <w:p w14:paraId="6F6D3A70" w14:textId="4C67D3FF" w:rsidR="00773DF3" w:rsidRDefault="00773DF3">
      <w:pPr>
        <w:rPr>
          <w:b/>
          <w:bCs/>
        </w:rPr>
      </w:pPr>
    </w:p>
    <w:p w14:paraId="32F9DFF0" w14:textId="2D61317A" w:rsidR="00773DF3" w:rsidRDefault="00773DF3" w:rsidP="00773DF3">
      <w:pPr>
        <w:rPr>
          <w:b/>
          <w:bCs/>
        </w:rPr>
      </w:pPr>
      <w:r w:rsidRPr="00773DF3">
        <w:rPr>
          <w:b/>
          <w:bCs/>
        </w:rPr>
        <w:t xml:space="preserve">Information </w:t>
      </w:r>
      <w:r>
        <w:rPr>
          <w:b/>
          <w:bCs/>
        </w:rPr>
        <w:t>in</w:t>
      </w:r>
      <w:r w:rsidRPr="00773DF3">
        <w:rPr>
          <w:b/>
          <w:bCs/>
        </w:rPr>
        <w:t xml:space="preserve"> the benefit of legal representatives of incapacitated </w:t>
      </w:r>
      <w:r w:rsidR="00512618">
        <w:rPr>
          <w:b/>
          <w:bCs/>
        </w:rPr>
        <w:t xml:space="preserve">test </w:t>
      </w:r>
      <w:r w:rsidRPr="00773DF3">
        <w:rPr>
          <w:b/>
          <w:bCs/>
        </w:rPr>
        <w:t>subjects</w:t>
      </w:r>
    </w:p>
    <w:p w14:paraId="62CE2A4A" w14:textId="77777777" w:rsidR="00773DF3" w:rsidRPr="00773DF3" w:rsidRDefault="00773DF3" w:rsidP="00773DF3">
      <w:pPr>
        <w:rPr>
          <w:b/>
          <w:bCs/>
        </w:rPr>
      </w:pPr>
    </w:p>
    <w:p w14:paraId="3710B827" w14:textId="04B3F1F0" w:rsidR="00773DF3" w:rsidRPr="00512618" w:rsidRDefault="00773DF3" w:rsidP="00773DF3">
      <w:r w:rsidRPr="00512618">
        <w:t>Dear Sir / Madam,</w:t>
      </w:r>
    </w:p>
    <w:p w14:paraId="065524C9" w14:textId="77777777" w:rsidR="00512618" w:rsidRPr="00512618" w:rsidRDefault="00512618" w:rsidP="00773DF3"/>
    <w:p w14:paraId="17759254" w14:textId="60B763DB" w:rsidR="00773DF3" w:rsidRPr="00512618" w:rsidRDefault="00773DF3" w:rsidP="00773DF3">
      <w:r w:rsidRPr="00512618">
        <w:t xml:space="preserve">We ask for your permission to have your </w:t>
      </w:r>
      <w:r w:rsidR="00EB5D3A">
        <w:t>relative</w:t>
      </w:r>
      <w:r w:rsidRPr="00512618">
        <w:t xml:space="preserve"> participate in a medical scientific study. Participation is voluntary. </w:t>
      </w:r>
      <w:r w:rsidR="00EB5D3A">
        <w:t>F</w:t>
      </w:r>
      <w:r w:rsidRPr="00512618">
        <w:t xml:space="preserve">or your </w:t>
      </w:r>
      <w:r w:rsidR="00EB5D3A">
        <w:t>relative</w:t>
      </w:r>
      <w:r w:rsidRPr="00512618">
        <w:t xml:space="preserve"> to participate, your written permission is required.</w:t>
      </w:r>
    </w:p>
    <w:p w14:paraId="147B520C" w14:textId="78619896" w:rsidR="00773DF3" w:rsidRPr="00512618" w:rsidRDefault="00773DF3" w:rsidP="00773DF3">
      <w:r w:rsidRPr="00512618">
        <w:t xml:space="preserve">You are receiving this letter because your </w:t>
      </w:r>
      <w:r w:rsidR="00EB5D3A">
        <w:t>relative</w:t>
      </w:r>
      <w:r w:rsidRPr="00512618">
        <w:t xml:space="preserve"> is undergoing treatment with the heart-lung machine. Before you decide whether your </w:t>
      </w:r>
      <w:r w:rsidR="00EB5D3A">
        <w:t>relative</w:t>
      </w:r>
      <w:r w:rsidRPr="00512618">
        <w:t xml:space="preserve"> may participate in this study, you will receive an explanation of what th</w:t>
      </w:r>
      <w:r w:rsidR="00512618">
        <w:t>is</w:t>
      </w:r>
      <w:r w:rsidRPr="00512618">
        <w:t xml:space="preserve"> study entails. Read this information carefully and ask the researcher for an explanation if you have any questions. You can also ask the independent expert named at the end of this letter for additional information. You can also </w:t>
      </w:r>
      <w:r w:rsidR="00512618">
        <w:t>discuss this information</w:t>
      </w:r>
      <w:r w:rsidRPr="00512618">
        <w:t xml:space="preserve"> with friends or family.</w:t>
      </w:r>
    </w:p>
    <w:p w14:paraId="463CBA79" w14:textId="2BA95D97" w:rsidR="00773DF3" w:rsidRDefault="00773DF3" w:rsidP="00773DF3">
      <w:r w:rsidRPr="00512618">
        <w:t xml:space="preserve">General information about participating in research can be found on the website of the national government: </w:t>
      </w:r>
      <w:hyperlink r:id="rId8" w:history="1">
        <w:r w:rsidR="00512618" w:rsidRPr="00B57273">
          <w:rPr>
            <w:rStyle w:val="Hyperlink"/>
          </w:rPr>
          <w:t>www.rijksoverheid.nl/mensenonderzoek</w:t>
        </w:r>
      </w:hyperlink>
      <w:r w:rsidR="00512618">
        <w:t xml:space="preserve"> </w:t>
      </w:r>
    </w:p>
    <w:p w14:paraId="1B782A12" w14:textId="6BF2C190" w:rsidR="00512618" w:rsidRDefault="00512618" w:rsidP="00773DF3"/>
    <w:p w14:paraId="350351CF" w14:textId="77777777" w:rsidR="00512618" w:rsidRPr="00512618" w:rsidRDefault="00512618" w:rsidP="00512618">
      <w:pPr>
        <w:rPr>
          <w:b/>
          <w:bCs/>
        </w:rPr>
      </w:pPr>
      <w:r w:rsidRPr="00512618">
        <w:rPr>
          <w:b/>
          <w:bCs/>
        </w:rPr>
        <w:t>1 General information and purpose of the study</w:t>
      </w:r>
    </w:p>
    <w:p w14:paraId="5B66314A" w14:textId="35CF1073" w:rsidR="00512618" w:rsidRDefault="00512618" w:rsidP="00512618">
      <w:r>
        <w:t>This study was composed by the UMCG and is being conducted in 10 hospitals in the Netherlands. The medical ethics review committee has approved this study.</w:t>
      </w:r>
    </w:p>
    <w:p w14:paraId="0BDA9E16" w14:textId="77777777" w:rsidR="00512618" w:rsidRDefault="00512618" w:rsidP="00512618"/>
    <w:p w14:paraId="7A7DBB79" w14:textId="77777777" w:rsidR="00512618" w:rsidRPr="00512618" w:rsidRDefault="00512618" w:rsidP="00512618">
      <w:pPr>
        <w:rPr>
          <w:b/>
          <w:bCs/>
        </w:rPr>
      </w:pPr>
      <w:r w:rsidRPr="00512618">
        <w:rPr>
          <w:b/>
          <w:bCs/>
        </w:rPr>
        <w:t>1.1 Background</w:t>
      </w:r>
    </w:p>
    <w:p w14:paraId="448DF7C2" w14:textId="593E6A50" w:rsidR="00512618" w:rsidRDefault="00512618" w:rsidP="00512618">
      <w:r>
        <w:t xml:space="preserve">In recent years, </w:t>
      </w:r>
      <w:r w:rsidR="00EB5D3A">
        <w:t>the I</w:t>
      </w:r>
      <w:r>
        <w:t xml:space="preserve">ntensive Care Unit (ICU) has seen increasing use of extracorporeal life support (ECLS), a compact type of heart-lung machine for long-term use in the ICU that is used to treat patients with heart or lung failure. Patients treated in </w:t>
      </w:r>
      <w:r w:rsidR="007738ED">
        <w:t>ICU</w:t>
      </w:r>
      <w:r>
        <w:t xml:space="preserve"> with a heart-lung machine have a high risk of death, both </w:t>
      </w:r>
      <w:r w:rsidR="007738ED">
        <w:t>because of</w:t>
      </w:r>
      <w:r>
        <w:t xml:space="preserve"> lack of recovery from the underlying condition (heart or lung failure) and complications of </w:t>
      </w:r>
      <w:r w:rsidR="007738ED">
        <w:t xml:space="preserve">the </w:t>
      </w:r>
      <w:r>
        <w:t>treatment.</w:t>
      </w:r>
    </w:p>
    <w:p w14:paraId="77DEE371" w14:textId="77777777" w:rsidR="007738ED" w:rsidRDefault="007738ED" w:rsidP="00512618"/>
    <w:p w14:paraId="1566AF69" w14:textId="4A817706" w:rsidR="00512618" w:rsidRDefault="00512618" w:rsidP="00512618">
      <w:r>
        <w:t>The most feared complication is a cerebral infarction, which is caused by clot formation. To prevent this, heparin, a blood thinner is always given as a precaution, whereby the blood is considerably diluted within current standard care.</w:t>
      </w:r>
    </w:p>
    <w:p w14:paraId="5AF8A706" w14:textId="1386C6F4" w:rsidR="00512618" w:rsidRDefault="00512618" w:rsidP="00512618">
      <w:r>
        <w:t>The amount of blood thinners that the patient receives does not appear to affect the risk of a stroke,</w:t>
      </w:r>
      <w:r w:rsidR="007738ED">
        <w:t xml:space="preserve"> however, </w:t>
      </w:r>
      <w:r>
        <w:t>serious bleeding does appear to occur more often. Due to improvements in the heart-lung machine, complications from clot formation and cerebral infarctions are rare. The question is therefore whether the treatment with heparin in the current dosage is not worse than the disease and increases the risk of bleeding somewhere in the body, for example in the brain.</w:t>
      </w:r>
    </w:p>
    <w:p w14:paraId="348B3424" w14:textId="77777777" w:rsidR="007738ED" w:rsidRDefault="007738ED" w:rsidP="00512618"/>
    <w:p w14:paraId="787B8909" w14:textId="77777777" w:rsidR="007738ED" w:rsidRPr="007738ED" w:rsidRDefault="007738ED" w:rsidP="007738ED">
      <w:pPr>
        <w:rPr>
          <w:b/>
          <w:bCs/>
        </w:rPr>
      </w:pPr>
      <w:r w:rsidRPr="007738ED">
        <w:rPr>
          <w:b/>
          <w:bCs/>
        </w:rPr>
        <w:t>1.2 Purpose of the study</w:t>
      </w:r>
    </w:p>
    <w:p w14:paraId="238629BF" w14:textId="5B9FE6AD" w:rsidR="007738ED" w:rsidRDefault="007738ED" w:rsidP="007738ED">
      <w:r>
        <w:t>In this study</w:t>
      </w:r>
      <w:r w:rsidR="00EB5D3A">
        <w:t>,</w:t>
      </w:r>
      <w:r>
        <w:t xml:space="preserve"> we want to find out whether giving less heparin or giving fractionated heparin (a form of heparin in which there are fewer fluctuations in the level of anticoagulation) in </w:t>
      </w:r>
      <w:r>
        <w:lastRenderedPageBreak/>
        <w:t xml:space="preserve">patients </w:t>
      </w:r>
      <w:r w:rsidR="00AA6302">
        <w:t>supported with</w:t>
      </w:r>
      <w:r>
        <w:t xml:space="preserve"> the heart-lung machine </w:t>
      </w:r>
      <w:r w:rsidR="00AA6302">
        <w:t>decreases</w:t>
      </w:r>
      <w:r>
        <w:t xml:space="preserve"> the risk of serious bleeding </w:t>
      </w:r>
      <w:r w:rsidR="00EB5D3A">
        <w:t>complications, including</w:t>
      </w:r>
      <w:r>
        <w:t xml:space="preserve"> cerebral </w:t>
      </w:r>
      <w:r w:rsidR="00BC2684">
        <w:t>haemorrhage</w:t>
      </w:r>
      <w:r w:rsidR="00AA6302">
        <w:t xml:space="preserve">, </w:t>
      </w:r>
      <w:r>
        <w:t xml:space="preserve">without increasing the risk of stroke or a poor outcome. These two groups are compared with the current </w:t>
      </w:r>
      <w:r w:rsidRPr="007738ED">
        <w:t xml:space="preserve">standard treatment where </w:t>
      </w:r>
      <w:r w:rsidR="00AA6302">
        <w:t>a higher dose of</w:t>
      </w:r>
      <w:r w:rsidRPr="007738ED">
        <w:t xml:space="preserve"> heparin is given. </w:t>
      </w:r>
      <w:r w:rsidR="00AA6302">
        <w:t>We</w:t>
      </w:r>
      <w:r w:rsidRPr="007738ED">
        <w:t xml:space="preserve"> will have 330 patients participate in the study, whereby the division into the 3 different treatment groups will be done by drawing lots.</w:t>
      </w:r>
    </w:p>
    <w:p w14:paraId="5A588DB7" w14:textId="12418A69" w:rsidR="00AA6302" w:rsidRDefault="00AA6302" w:rsidP="007738ED"/>
    <w:p w14:paraId="526D29CD" w14:textId="77777777" w:rsidR="00AA6302" w:rsidRPr="00AA6302" w:rsidRDefault="00AA6302" w:rsidP="00AA6302">
      <w:pPr>
        <w:rPr>
          <w:b/>
          <w:bCs/>
        </w:rPr>
      </w:pPr>
      <w:r w:rsidRPr="00AA6302">
        <w:rPr>
          <w:b/>
          <w:bCs/>
        </w:rPr>
        <w:t>2 What participating means</w:t>
      </w:r>
    </w:p>
    <w:p w14:paraId="40E981A7" w14:textId="154924E6" w:rsidR="00AA6302" w:rsidRDefault="00AA6302" w:rsidP="00AA6302">
      <w:r>
        <w:t xml:space="preserve">If your family member or close relative is admitted to ICU and requires support with a heart-lung machine, he or she will always be given blood thinners and will be eligible to participate in the study. By drawing lots, your </w:t>
      </w:r>
      <w:r w:rsidR="00EB5D3A">
        <w:t>relative</w:t>
      </w:r>
      <w:r>
        <w:t xml:space="preserve"> will be placed in one of 3 patient groups, where he or she will receive the usual high dose of blood thinner (heparin), a lower dose of heparin, or fractionated heparin.</w:t>
      </w:r>
    </w:p>
    <w:p w14:paraId="591FB7E3" w14:textId="32194C72" w:rsidR="00AA6302" w:rsidRDefault="00AA6302" w:rsidP="00AA6302">
      <w:r>
        <w:t xml:space="preserve">However, if the </w:t>
      </w:r>
      <w:r w:rsidR="00720280">
        <w:t>attending physician</w:t>
      </w:r>
      <w:r>
        <w:t xml:space="preserve"> </w:t>
      </w:r>
      <w:r w:rsidR="00720280">
        <w:t>believes</w:t>
      </w:r>
      <w:r>
        <w:t xml:space="preserve"> that in the course of the treatment there are</w:t>
      </w:r>
      <w:r w:rsidR="00720280">
        <w:t xml:space="preserve"> </w:t>
      </w:r>
      <w:r>
        <w:t xml:space="preserve">medical reasons according to predefined criteria in the protocol for placing your </w:t>
      </w:r>
      <w:r w:rsidR="00EB5D3A">
        <w:t>relative</w:t>
      </w:r>
      <w:r>
        <w:t xml:space="preserve"> in one of the other 2</w:t>
      </w:r>
      <w:r w:rsidR="00720280">
        <w:t xml:space="preserve"> study</w:t>
      </w:r>
      <w:r>
        <w:t xml:space="preserve"> groups than he/she has been placed in, the group can be changed. </w:t>
      </w:r>
    </w:p>
    <w:p w14:paraId="32B309BD" w14:textId="77777777" w:rsidR="00720280" w:rsidRDefault="00720280" w:rsidP="00AA6302"/>
    <w:p w14:paraId="275BDE5C" w14:textId="0F96706F" w:rsidR="00AA6302" w:rsidRDefault="00AA6302" w:rsidP="00AA6302">
      <w:r>
        <w:t xml:space="preserve">Participation in the study will end as soon as your </w:t>
      </w:r>
      <w:r w:rsidR="00EB5D3A">
        <w:t>relative</w:t>
      </w:r>
      <w:r>
        <w:t xml:space="preserve"> no longer needs </w:t>
      </w:r>
      <w:r w:rsidR="00720280">
        <w:t>support from</w:t>
      </w:r>
      <w:r>
        <w:t xml:space="preserve"> the ECLS.</w:t>
      </w:r>
    </w:p>
    <w:p w14:paraId="5E064C25" w14:textId="2BDDCB0E" w:rsidR="00AA6302" w:rsidRDefault="00AA6302" w:rsidP="00AA6302">
      <w:r>
        <w:t xml:space="preserve">Six months after the start of </w:t>
      </w:r>
      <w:r w:rsidR="00720280">
        <w:t>support</w:t>
      </w:r>
      <w:r>
        <w:t xml:space="preserve"> with the heart-lung machine, your </w:t>
      </w:r>
      <w:r w:rsidR="00EB5D3A">
        <w:t>relative</w:t>
      </w:r>
      <w:r>
        <w:t xml:space="preserve"> will be approached for a questionnaire about the</w:t>
      </w:r>
      <w:r w:rsidR="00720280">
        <w:t>ir</w:t>
      </w:r>
      <w:r>
        <w:t xml:space="preserve"> quality of life at that time. This questionnaire will be sent by post and will take a few minutes to complete. If we have not received the completed questionnaire after 3 weeks, we will call your </w:t>
      </w:r>
      <w:r w:rsidR="00EB5D3A">
        <w:t>relative</w:t>
      </w:r>
      <w:r>
        <w:t xml:space="preserve"> for a reminder.</w:t>
      </w:r>
    </w:p>
    <w:p w14:paraId="32A3FFEF" w14:textId="47F5F7AA" w:rsidR="00AA6302" w:rsidRDefault="00AA6302" w:rsidP="00AA6302">
      <w:r>
        <w:t xml:space="preserve">We may wish to approach your </w:t>
      </w:r>
      <w:r w:rsidR="00EB5D3A">
        <w:t>relative</w:t>
      </w:r>
      <w:r>
        <w:t xml:space="preserve"> again in the future for further research. We will ask you for separate permission for this on the Consent Form</w:t>
      </w:r>
      <w:r w:rsidR="00690B95">
        <w:t>.</w:t>
      </w:r>
      <w:r>
        <w:t xml:space="preserve"> </w:t>
      </w:r>
      <w:r w:rsidR="00690B95">
        <w:t>W</w:t>
      </w:r>
      <w:r>
        <w:t xml:space="preserve">e will also ask your </w:t>
      </w:r>
      <w:r w:rsidR="00EB5D3A">
        <w:t>relative</w:t>
      </w:r>
      <w:r>
        <w:t xml:space="preserve"> for permission.</w:t>
      </w:r>
    </w:p>
    <w:p w14:paraId="6F87A50A" w14:textId="77777777" w:rsidR="00690B95" w:rsidRDefault="00690B95" w:rsidP="00AA6302"/>
    <w:p w14:paraId="7767AB51" w14:textId="086E9A2C" w:rsidR="00AA6302" w:rsidRDefault="00AA6302" w:rsidP="00AA6302">
      <w:r>
        <w:t xml:space="preserve">Your </w:t>
      </w:r>
      <w:r w:rsidR="00EB5D3A">
        <w:t>relative</w:t>
      </w:r>
      <w:r>
        <w:t xml:space="preserve"> is currently seriously ill. Because your </w:t>
      </w:r>
      <w:r w:rsidR="00EB5D3A">
        <w:t>relative</w:t>
      </w:r>
      <w:r>
        <w:t xml:space="preserve"> is currently unable to decide for him</w:t>
      </w:r>
      <w:r w:rsidR="00690B95">
        <w:t>/her</w:t>
      </w:r>
      <w:r>
        <w:t>self whether to participate in this study due to his/her illness, we ask you to do so. We realize that under these circumstances it is also difficult for you to make a decision, but we believe that this study could potentially improve treatment.</w:t>
      </w:r>
    </w:p>
    <w:p w14:paraId="3E916E9C" w14:textId="26B6DADD" w:rsidR="00AA6302" w:rsidRDefault="00AA6302" w:rsidP="007738ED"/>
    <w:p w14:paraId="6955EB71" w14:textId="77777777" w:rsidR="00690B95" w:rsidRPr="00690B95" w:rsidRDefault="00690B95" w:rsidP="00690B95">
      <w:pPr>
        <w:rPr>
          <w:b/>
          <w:bCs/>
        </w:rPr>
      </w:pPr>
      <w:r w:rsidRPr="00690B95">
        <w:rPr>
          <w:b/>
          <w:bCs/>
        </w:rPr>
        <w:t>2.1 What are possible advantages and disadvantages?</w:t>
      </w:r>
    </w:p>
    <w:p w14:paraId="4FF70DF3" w14:textId="5CA481D0" w:rsidR="00690B95" w:rsidRDefault="00690B95" w:rsidP="00690B95">
      <w:r>
        <w:t xml:space="preserve">A disadvantage of participating in the study could be that thrombosis (clot formation) could occur </w:t>
      </w:r>
      <w:r w:rsidR="00D62951">
        <w:t>because of</w:t>
      </w:r>
      <w:r>
        <w:t xml:space="preserve"> a lower dose of anticoagulant medication. </w:t>
      </w:r>
      <w:r w:rsidR="00D62951">
        <w:t>However,</w:t>
      </w:r>
      <w:r>
        <w:t xml:space="preserve"> it could also be that your family member benefits from this lower </w:t>
      </w:r>
      <w:r w:rsidR="00D62951">
        <w:t>dose</w:t>
      </w:r>
      <w:r>
        <w:t xml:space="preserve"> of blood thinners because serious bleeding is expected to occur less often. We cannot say for sure. By participating, you can ensure that we receive more information about the prevention of complications of blood thinners in patients on the heart-lung machine in </w:t>
      </w:r>
      <w:r w:rsidR="00D62951">
        <w:t>the ICU</w:t>
      </w:r>
      <w:r>
        <w:t xml:space="preserve">. This can lead to improved treatment. There is a lot of experience with the use of this anticoagulant </w:t>
      </w:r>
      <w:r w:rsidR="00D62951">
        <w:t>medication,</w:t>
      </w:r>
      <w:r>
        <w:t xml:space="preserve"> and we believe that there is no reason to believe that there is </w:t>
      </w:r>
      <w:r w:rsidR="00EB5D3A">
        <w:t xml:space="preserve">an </w:t>
      </w:r>
      <w:r>
        <w:t>additional risk from this study.</w:t>
      </w:r>
    </w:p>
    <w:p w14:paraId="27E93360" w14:textId="3864B627" w:rsidR="00D62951" w:rsidRDefault="00D62951" w:rsidP="00690B95"/>
    <w:p w14:paraId="52C332FF" w14:textId="77777777" w:rsidR="00D62951" w:rsidRPr="00D62951" w:rsidRDefault="00D62951" w:rsidP="00D62951">
      <w:pPr>
        <w:rPr>
          <w:b/>
          <w:bCs/>
        </w:rPr>
      </w:pPr>
      <w:r w:rsidRPr="00D62951">
        <w:rPr>
          <w:b/>
          <w:bCs/>
        </w:rPr>
        <w:t>3 Voluntary Participation and Consent</w:t>
      </w:r>
    </w:p>
    <w:p w14:paraId="25884B30" w14:textId="161D4029" w:rsidR="00D62951" w:rsidRDefault="00D62951" w:rsidP="00D62951">
      <w:r>
        <w:t xml:space="preserve">Participation in this study is completely voluntary. You have the right to cancel your </w:t>
      </w:r>
      <w:r w:rsidR="00EB5D3A">
        <w:t>relative</w:t>
      </w:r>
      <w:r>
        <w:t xml:space="preserve">'s further participation in the study at any time without giving any reason. This </w:t>
      </w:r>
      <w:r>
        <w:lastRenderedPageBreak/>
        <w:t>decision will have no adverse consequences for the treatment to which the participant is entitled.</w:t>
      </w:r>
    </w:p>
    <w:p w14:paraId="0AACCC90" w14:textId="286F35A4" w:rsidR="00D62951" w:rsidRDefault="00D62951" w:rsidP="00D62951">
      <w:r>
        <w:t xml:space="preserve">If you do </w:t>
      </w:r>
      <w:r w:rsidR="00EB5D3A">
        <w:t>permit</w:t>
      </w:r>
      <w:r>
        <w:t xml:space="preserve"> your </w:t>
      </w:r>
      <w:r w:rsidR="00EB5D3A">
        <w:t>relative</w:t>
      </w:r>
      <w:r>
        <w:t xml:space="preserve"> to participate in the study, you can always change your mind and stop your </w:t>
      </w:r>
      <w:r w:rsidR="00EB5D3A">
        <w:t>relative</w:t>
      </w:r>
      <w:r>
        <w:t xml:space="preserve">'s participation, even during the study. Your </w:t>
      </w:r>
      <w:r w:rsidR="00EB5D3A">
        <w:t>relative</w:t>
      </w:r>
      <w:r>
        <w:t xml:space="preserve"> will then be treated in the usual way. You do not have to give a reason for stopping participation. If permission has been granted by the legal representative, the patient will be asked for personal permission to participate in this study as soon as he/she </w:t>
      </w:r>
      <w:r w:rsidR="00EB5D3A">
        <w:t>can</w:t>
      </w:r>
      <w:r>
        <w:t xml:space="preserve"> do so.</w:t>
      </w:r>
    </w:p>
    <w:p w14:paraId="33CB85AA" w14:textId="21D3AA38" w:rsidR="00D62951" w:rsidRDefault="00D62951" w:rsidP="00D62951"/>
    <w:p w14:paraId="7E974B89" w14:textId="77777777" w:rsidR="00D62951" w:rsidRPr="00D62951" w:rsidRDefault="00D62951" w:rsidP="00D62951">
      <w:pPr>
        <w:rPr>
          <w:b/>
          <w:bCs/>
        </w:rPr>
      </w:pPr>
      <w:r w:rsidRPr="00D62951">
        <w:rPr>
          <w:b/>
          <w:bCs/>
        </w:rPr>
        <w:t>4 Use and storage of the data of your family member or close person</w:t>
      </w:r>
    </w:p>
    <w:p w14:paraId="0D39B092" w14:textId="666766A1" w:rsidR="00D62951" w:rsidRDefault="00D62951" w:rsidP="00D62951">
      <w:r>
        <w:t>For th</w:t>
      </w:r>
      <w:r w:rsidR="001F3E5F">
        <w:t>is</w:t>
      </w:r>
      <w:r>
        <w:t xml:space="preserve"> investigation, data is collected from the medical file. This concerns data such as gender, age</w:t>
      </w:r>
      <w:r w:rsidR="00EB5D3A">
        <w:t>,</w:t>
      </w:r>
      <w:r>
        <w:t xml:space="preserve"> and data about the health of your </w:t>
      </w:r>
      <w:r w:rsidR="00EB5D3A">
        <w:t>relative</w:t>
      </w:r>
      <w:r>
        <w:t>. The collection of this data is necessary to answer the questions posed in this study and to be able to publish the results. All data collected for th</w:t>
      </w:r>
      <w:r w:rsidR="001F3E5F">
        <w:t>is</w:t>
      </w:r>
      <w:r>
        <w:t xml:space="preserve"> study will be treated confidentially.</w:t>
      </w:r>
    </w:p>
    <w:p w14:paraId="4D52B447" w14:textId="77777777" w:rsidR="00D62951" w:rsidRDefault="00D62951" w:rsidP="00D62951"/>
    <w:p w14:paraId="793796CB" w14:textId="27D92B78" w:rsidR="00D62951" w:rsidRPr="00D62951" w:rsidRDefault="00D62951" w:rsidP="00D62951">
      <w:pPr>
        <w:rPr>
          <w:b/>
          <w:bCs/>
        </w:rPr>
      </w:pPr>
      <w:r w:rsidRPr="00D62951">
        <w:rPr>
          <w:b/>
          <w:bCs/>
        </w:rPr>
        <w:t xml:space="preserve">4.1 Confidentiality of your </w:t>
      </w:r>
      <w:r w:rsidR="00EB5D3A">
        <w:rPr>
          <w:b/>
          <w:bCs/>
        </w:rPr>
        <w:t>relative</w:t>
      </w:r>
      <w:r w:rsidRPr="00D62951">
        <w:rPr>
          <w:b/>
          <w:bCs/>
        </w:rPr>
        <w:t>'s data</w:t>
      </w:r>
    </w:p>
    <w:p w14:paraId="64A0EE11" w14:textId="277120E4" w:rsidR="00D62951" w:rsidRDefault="00D62951" w:rsidP="00D62951">
      <w:r>
        <w:t xml:space="preserve">To protect the privacy of your </w:t>
      </w:r>
      <w:r w:rsidR="00EB5D3A">
        <w:t>relative</w:t>
      </w:r>
      <w:r>
        <w:t>, the data is code</w:t>
      </w:r>
      <w:r w:rsidR="001F3E5F">
        <w:t>d</w:t>
      </w:r>
      <w:r>
        <w:t xml:space="preserve">. The name and other data that can directly identify your </w:t>
      </w:r>
      <w:r w:rsidR="00EB5D3A">
        <w:t>relative</w:t>
      </w:r>
      <w:r>
        <w:t xml:space="preserve"> are omitted. Data can only be traced back to your </w:t>
      </w:r>
      <w:r w:rsidR="00EB5D3A">
        <w:t>relative</w:t>
      </w:r>
      <w:r>
        <w:t xml:space="preserve"> with the key </w:t>
      </w:r>
      <w:r w:rsidR="001F3E5F">
        <w:t>to</w:t>
      </w:r>
      <w:r>
        <w:t xml:space="preserve"> the code. The key to the code remains securely stored in the local research facility. The data sent to the client [and any other parties involved] only contain the code, but not the name of your </w:t>
      </w:r>
      <w:r w:rsidR="00EB5D3A">
        <w:t>relative</w:t>
      </w:r>
      <w:r>
        <w:t xml:space="preserve"> or other data with which your </w:t>
      </w:r>
      <w:r w:rsidR="00EB5D3A">
        <w:t>relative</w:t>
      </w:r>
      <w:r>
        <w:t xml:space="preserve"> can be identified. </w:t>
      </w:r>
      <w:r w:rsidR="001F3E5F">
        <w:t>I</w:t>
      </w:r>
      <w:r>
        <w:t xml:space="preserve">n reports and publications about the research, the data cannot be traced back to your </w:t>
      </w:r>
      <w:r w:rsidR="00EB5D3A">
        <w:t>relative</w:t>
      </w:r>
      <w:r>
        <w:t>.</w:t>
      </w:r>
    </w:p>
    <w:p w14:paraId="5035E98E" w14:textId="3A07953C" w:rsidR="00D62951" w:rsidRDefault="00D62951" w:rsidP="00D62951">
      <w:r>
        <w:t xml:space="preserve">We will inform your </w:t>
      </w:r>
      <w:r w:rsidR="00EB5D3A">
        <w:t>relative</w:t>
      </w:r>
      <w:r>
        <w:t>'s general practitioner about participating in this study, but the general practitioner will not have access to the study data.</w:t>
      </w:r>
    </w:p>
    <w:p w14:paraId="0192B6CB" w14:textId="747B3C05" w:rsidR="00C26156" w:rsidRDefault="00C26156" w:rsidP="00D62951"/>
    <w:p w14:paraId="1A6FCBF6" w14:textId="4FF4E06F" w:rsidR="00C26156" w:rsidRPr="00C26156" w:rsidRDefault="00C26156" w:rsidP="00C26156">
      <w:pPr>
        <w:rPr>
          <w:b/>
          <w:bCs/>
          <w:lang w:val="en-US"/>
        </w:rPr>
      </w:pPr>
      <w:r w:rsidRPr="00C26156">
        <w:rPr>
          <w:b/>
          <w:bCs/>
          <w:lang w:val="en-US"/>
        </w:rPr>
        <w:t xml:space="preserve">4.2 Access to your </w:t>
      </w:r>
      <w:r w:rsidR="00EB5D3A">
        <w:rPr>
          <w:b/>
          <w:bCs/>
          <w:lang w:val="en-US"/>
        </w:rPr>
        <w:t>relative</w:t>
      </w:r>
      <w:r w:rsidRPr="00C26156">
        <w:rPr>
          <w:b/>
          <w:bCs/>
          <w:lang w:val="en-US"/>
        </w:rPr>
        <w:t>'s data for verification</w:t>
      </w:r>
    </w:p>
    <w:p w14:paraId="36BA8773" w14:textId="54A8CA51" w:rsidR="00C26156" w:rsidRPr="00C26156" w:rsidRDefault="00C26156" w:rsidP="00C26156">
      <w:pPr>
        <w:rPr>
          <w:lang w:val="en-US"/>
        </w:rPr>
      </w:pPr>
      <w:r w:rsidRPr="00C26156">
        <w:rPr>
          <w:lang w:val="en-US"/>
        </w:rPr>
        <w:t xml:space="preserve">Some people may have access to all of your </w:t>
      </w:r>
      <w:r w:rsidR="00EB5D3A">
        <w:rPr>
          <w:lang w:val="en-US"/>
        </w:rPr>
        <w:t>relative</w:t>
      </w:r>
      <w:r w:rsidRPr="00C26156">
        <w:rPr>
          <w:lang w:val="en-US"/>
        </w:rPr>
        <w:t xml:space="preserve">'s data at the research location, including data without a code. This is necessary to be able to check whether the research has been carried out properly and reliably. Persons who have access to the data of your </w:t>
      </w:r>
      <w:r w:rsidR="00EB5D3A">
        <w:rPr>
          <w:lang w:val="en-US"/>
        </w:rPr>
        <w:t>relative</w:t>
      </w:r>
      <w:r w:rsidRPr="00C26156">
        <w:rPr>
          <w:lang w:val="en-US"/>
        </w:rPr>
        <w:t xml:space="preserve"> for inspection </w:t>
      </w:r>
      <w:r w:rsidR="00EB5D3A" w:rsidRPr="00C26156">
        <w:rPr>
          <w:lang w:val="en-US"/>
        </w:rPr>
        <w:t>are</w:t>
      </w:r>
      <w:r w:rsidRPr="00C26156">
        <w:rPr>
          <w:lang w:val="en-US"/>
        </w:rPr>
        <w:t xml:space="preserve"> the committee that monitors the safety of the research, a monitor who works for the sponsor of the research, and supervisory authorities such as the Health and Youth Care Inspectorate. They keep your </w:t>
      </w:r>
      <w:r w:rsidR="00EB5D3A">
        <w:rPr>
          <w:lang w:val="en-US"/>
        </w:rPr>
        <w:t>relative</w:t>
      </w:r>
      <w:r w:rsidRPr="00C26156">
        <w:rPr>
          <w:lang w:val="en-US"/>
        </w:rPr>
        <w:t xml:space="preserve">'s details secret. We ask you to </w:t>
      </w:r>
      <w:r w:rsidR="00EB5D3A">
        <w:rPr>
          <w:lang w:val="en-US"/>
        </w:rPr>
        <w:t>permit</w:t>
      </w:r>
      <w:r w:rsidRPr="00C26156">
        <w:rPr>
          <w:lang w:val="en-US"/>
        </w:rPr>
        <w:t xml:space="preserve"> access to these persons.</w:t>
      </w:r>
    </w:p>
    <w:p w14:paraId="67D50890" w14:textId="77777777" w:rsidR="00AA6302" w:rsidRPr="00C26156" w:rsidRDefault="00AA6302" w:rsidP="007738ED">
      <w:pPr>
        <w:rPr>
          <w:lang w:val="en-US"/>
        </w:rPr>
      </w:pPr>
    </w:p>
    <w:p w14:paraId="3FD050FB" w14:textId="77777777" w:rsidR="00C26156" w:rsidRPr="00C26156" w:rsidRDefault="00C26156" w:rsidP="00C26156">
      <w:pPr>
        <w:rPr>
          <w:b/>
          <w:bCs/>
          <w:lang w:val="en-US"/>
        </w:rPr>
      </w:pPr>
      <w:r w:rsidRPr="00C26156">
        <w:rPr>
          <w:b/>
          <w:bCs/>
          <w:lang w:val="en-US"/>
        </w:rPr>
        <w:t>4.3 Data retention period</w:t>
      </w:r>
    </w:p>
    <w:p w14:paraId="686ED1DE" w14:textId="42A5A2EA" w:rsidR="007738ED" w:rsidRPr="00C26156" w:rsidRDefault="00C26156" w:rsidP="00C26156">
      <w:pPr>
        <w:rPr>
          <w:lang w:val="en-US"/>
        </w:rPr>
      </w:pPr>
      <w:r w:rsidRPr="00C26156">
        <w:rPr>
          <w:lang w:val="en-US"/>
        </w:rPr>
        <w:t xml:space="preserve">According to regulations, your </w:t>
      </w:r>
      <w:r w:rsidR="00EB5D3A">
        <w:rPr>
          <w:lang w:val="en-US"/>
        </w:rPr>
        <w:t>relative</w:t>
      </w:r>
      <w:r w:rsidRPr="00C26156">
        <w:rPr>
          <w:lang w:val="en-US"/>
        </w:rPr>
        <w:t xml:space="preserve">'s data is kept at the research location for 15 years. After this study, your </w:t>
      </w:r>
      <w:r w:rsidR="00EB5D3A">
        <w:rPr>
          <w:lang w:val="en-US"/>
        </w:rPr>
        <w:t>relative</w:t>
      </w:r>
      <w:r w:rsidRPr="00C26156">
        <w:rPr>
          <w:lang w:val="en-US"/>
        </w:rPr>
        <w:t xml:space="preserve">'s data may also be important for other scientific research in the field of the heart-lung machine. For this purpose, the data of your </w:t>
      </w:r>
      <w:r w:rsidR="00EB5D3A">
        <w:rPr>
          <w:lang w:val="en-US"/>
        </w:rPr>
        <w:t>relative</w:t>
      </w:r>
      <w:r w:rsidRPr="00C26156">
        <w:rPr>
          <w:lang w:val="en-US"/>
        </w:rPr>
        <w:t xml:space="preserve"> will be stored for 25 years. You can indicate on the consent form </w:t>
      </w:r>
      <w:r w:rsidR="00665B3C" w:rsidRPr="00C26156">
        <w:rPr>
          <w:lang w:val="en-US"/>
        </w:rPr>
        <w:t>whether</w:t>
      </w:r>
      <w:r w:rsidRPr="00C26156">
        <w:rPr>
          <w:lang w:val="en-US"/>
        </w:rPr>
        <w:t xml:space="preserve"> you agree to this. If you do not agree to this, your </w:t>
      </w:r>
      <w:r w:rsidR="00EB5D3A">
        <w:rPr>
          <w:lang w:val="en-US"/>
        </w:rPr>
        <w:t>relative</w:t>
      </w:r>
      <w:r w:rsidRPr="00C26156">
        <w:rPr>
          <w:lang w:val="en-US"/>
        </w:rPr>
        <w:t xml:space="preserve"> can simply participate in the current study.</w:t>
      </w:r>
    </w:p>
    <w:p w14:paraId="16D95014" w14:textId="43D629D4" w:rsidR="007738ED" w:rsidRDefault="007738ED" w:rsidP="00512618">
      <w:pPr>
        <w:rPr>
          <w:lang w:val="en-US"/>
        </w:rPr>
      </w:pPr>
    </w:p>
    <w:p w14:paraId="72ED4FB5" w14:textId="77777777" w:rsidR="00665B3C" w:rsidRPr="00665B3C" w:rsidRDefault="00665B3C" w:rsidP="00665B3C">
      <w:pPr>
        <w:rPr>
          <w:b/>
          <w:bCs/>
          <w:lang w:val="en-US"/>
        </w:rPr>
      </w:pPr>
      <w:r w:rsidRPr="00665B3C">
        <w:rPr>
          <w:b/>
          <w:bCs/>
          <w:lang w:val="en-US"/>
        </w:rPr>
        <w:t>4.4 Withdrawal of consent</w:t>
      </w:r>
    </w:p>
    <w:p w14:paraId="0A0F7313" w14:textId="150B5295" w:rsidR="00665B3C" w:rsidRDefault="00665B3C" w:rsidP="00665B3C">
      <w:pPr>
        <w:rPr>
          <w:lang w:val="en-US"/>
        </w:rPr>
      </w:pPr>
      <w:r w:rsidRPr="00665B3C">
        <w:rPr>
          <w:lang w:val="en-US"/>
        </w:rPr>
        <w:t xml:space="preserve">You can always withdraw your consent for the use of your </w:t>
      </w:r>
      <w:r w:rsidR="00EB5D3A">
        <w:rPr>
          <w:lang w:val="en-US"/>
        </w:rPr>
        <w:t>relative</w:t>
      </w:r>
      <w:r w:rsidRPr="00665B3C">
        <w:rPr>
          <w:lang w:val="en-US"/>
        </w:rPr>
        <w:t>'s data. This applies to this study as well as to storage and use</w:t>
      </w:r>
      <w:r w:rsidR="00EB5D3A">
        <w:rPr>
          <w:lang w:val="en-US"/>
        </w:rPr>
        <w:t>s</w:t>
      </w:r>
      <w:r w:rsidRPr="00665B3C">
        <w:rPr>
          <w:lang w:val="en-US"/>
        </w:rPr>
        <w:t xml:space="preserve"> for future research. The research data collected up to the moment you withdraw your consent will still be used in the research.</w:t>
      </w:r>
    </w:p>
    <w:p w14:paraId="448FAF7D" w14:textId="574C234E" w:rsidR="00665B3C" w:rsidRDefault="00665B3C" w:rsidP="00665B3C">
      <w:pPr>
        <w:rPr>
          <w:lang w:val="en-US"/>
        </w:rPr>
      </w:pPr>
    </w:p>
    <w:p w14:paraId="09AE6AC5" w14:textId="6E6BD606" w:rsidR="00665B3C" w:rsidRPr="00665B3C" w:rsidRDefault="00665B3C" w:rsidP="00665B3C">
      <w:pPr>
        <w:rPr>
          <w:b/>
          <w:bCs/>
          <w:lang w:val="en-US"/>
        </w:rPr>
      </w:pPr>
      <w:r w:rsidRPr="00665B3C">
        <w:rPr>
          <w:b/>
          <w:bCs/>
          <w:lang w:val="en-US"/>
        </w:rPr>
        <w:lastRenderedPageBreak/>
        <w:t xml:space="preserve">4.5 More information about the rights when processing your </w:t>
      </w:r>
      <w:r w:rsidR="00EB5D3A">
        <w:rPr>
          <w:b/>
          <w:bCs/>
          <w:lang w:val="en-US"/>
        </w:rPr>
        <w:t>relative</w:t>
      </w:r>
      <w:r w:rsidRPr="00665B3C">
        <w:rPr>
          <w:b/>
          <w:bCs/>
          <w:lang w:val="en-US"/>
        </w:rPr>
        <w:t>'s data</w:t>
      </w:r>
    </w:p>
    <w:p w14:paraId="0342C9BB" w14:textId="39FE915A" w:rsidR="00665B3C" w:rsidRDefault="00665B3C" w:rsidP="00665B3C">
      <w:pPr>
        <w:rPr>
          <w:lang w:val="en-US"/>
        </w:rPr>
      </w:pPr>
      <w:r w:rsidRPr="00665B3C">
        <w:rPr>
          <w:lang w:val="en-US"/>
        </w:rPr>
        <w:t>For general information about your rights when processing your data, you can consult the website of the Dutch Data Protection Authority.</w:t>
      </w:r>
    </w:p>
    <w:p w14:paraId="7CB56848" w14:textId="77777777" w:rsidR="00665B3C" w:rsidRPr="00665B3C" w:rsidRDefault="00665B3C" w:rsidP="00665B3C">
      <w:pPr>
        <w:rPr>
          <w:lang w:val="en-US"/>
        </w:rPr>
      </w:pPr>
    </w:p>
    <w:p w14:paraId="3441CD52" w14:textId="0363C777" w:rsidR="00665B3C" w:rsidRPr="00665B3C" w:rsidRDefault="00665B3C" w:rsidP="00665B3C">
      <w:pPr>
        <w:rPr>
          <w:lang w:val="en-US"/>
        </w:rPr>
      </w:pPr>
      <w:r w:rsidRPr="00665B3C">
        <w:rPr>
          <w:lang w:val="en-US"/>
        </w:rPr>
        <w:t xml:space="preserve">If you have any questions about your rights, you can contact the person responsible for processing your </w:t>
      </w:r>
      <w:r w:rsidR="00EB5D3A">
        <w:rPr>
          <w:lang w:val="en-US"/>
        </w:rPr>
        <w:t>relative</w:t>
      </w:r>
      <w:r w:rsidRPr="00665B3C">
        <w:rPr>
          <w:lang w:val="en-US"/>
        </w:rPr>
        <w:t>'s data.</w:t>
      </w:r>
    </w:p>
    <w:p w14:paraId="5B6E9A15" w14:textId="566E88D7" w:rsidR="00665B3C" w:rsidRDefault="00665B3C" w:rsidP="00665B3C">
      <w:pPr>
        <w:rPr>
          <w:lang w:val="en-US"/>
        </w:rPr>
      </w:pPr>
      <w:r w:rsidRPr="00665B3C">
        <w:rPr>
          <w:lang w:val="en-US"/>
        </w:rPr>
        <w:t>See Appendix A for contact details and website.</w:t>
      </w:r>
    </w:p>
    <w:p w14:paraId="69849584" w14:textId="77777777" w:rsidR="00665B3C" w:rsidRPr="00665B3C" w:rsidRDefault="00665B3C" w:rsidP="00665B3C">
      <w:pPr>
        <w:rPr>
          <w:lang w:val="en-US"/>
        </w:rPr>
      </w:pPr>
    </w:p>
    <w:p w14:paraId="1EF33976" w14:textId="25E7D7E7" w:rsidR="00665B3C" w:rsidRDefault="00665B3C" w:rsidP="00665B3C">
      <w:pPr>
        <w:rPr>
          <w:lang w:val="en-US"/>
        </w:rPr>
      </w:pPr>
      <w:r w:rsidRPr="00665B3C">
        <w:rPr>
          <w:lang w:val="en-US"/>
        </w:rPr>
        <w:t>If you have any questions or complaints about the processing of your data, we recommend that you first contact the research location. You can also contact the Data Protection Officer of the institution (see contact details in Appendix A) or the Dutch Data Protection Authority.</w:t>
      </w:r>
    </w:p>
    <w:p w14:paraId="3D68A997" w14:textId="733EE550" w:rsidR="00300101" w:rsidRDefault="00300101" w:rsidP="00665B3C">
      <w:pPr>
        <w:rPr>
          <w:lang w:val="en-US"/>
        </w:rPr>
      </w:pPr>
    </w:p>
    <w:p w14:paraId="32B99D59" w14:textId="77777777" w:rsidR="00300101" w:rsidRPr="00300101" w:rsidRDefault="00300101" w:rsidP="00300101">
      <w:pPr>
        <w:rPr>
          <w:b/>
          <w:bCs/>
          <w:lang w:val="en-US"/>
        </w:rPr>
      </w:pPr>
      <w:r w:rsidRPr="00300101">
        <w:rPr>
          <w:b/>
          <w:bCs/>
          <w:lang w:val="en-US"/>
        </w:rPr>
        <w:t>5 Insurance for test subjects</w:t>
      </w:r>
    </w:p>
    <w:p w14:paraId="15D63A5F" w14:textId="045D45D1" w:rsidR="00300101" w:rsidRDefault="00300101" w:rsidP="00300101">
      <w:pPr>
        <w:rPr>
          <w:lang w:val="en-US"/>
        </w:rPr>
      </w:pPr>
      <w:r w:rsidRPr="00300101">
        <w:rPr>
          <w:lang w:val="en-US"/>
        </w:rPr>
        <w:t xml:space="preserve">An insurance policy has been taken out for everyone who participates in this study. The insurance covers </w:t>
      </w:r>
      <w:r>
        <w:rPr>
          <w:lang w:val="en-US"/>
        </w:rPr>
        <w:t>injury</w:t>
      </w:r>
      <w:r w:rsidRPr="00300101">
        <w:rPr>
          <w:lang w:val="en-US"/>
        </w:rPr>
        <w:t xml:space="preserve"> caused by th</w:t>
      </w:r>
      <w:r>
        <w:rPr>
          <w:lang w:val="en-US"/>
        </w:rPr>
        <w:t>is study</w:t>
      </w:r>
      <w:r w:rsidRPr="00300101">
        <w:rPr>
          <w:lang w:val="en-US"/>
        </w:rPr>
        <w:t xml:space="preserve">. Not all </w:t>
      </w:r>
      <w:r>
        <w:rPr>
          <w:lang w:val="en-US"/>
        </w:rPr>
        <w:t>injury</w:t>
      </w:r>
      <w:r w:rsidRPr="00300101">
        <w:rPr>
          <w:lang w:val="en-US"/>
        </w:rPr>
        <w:t xml:space="preserve"> is covered. In Appendix B you </w:t>
      </w:r>
      <w:r>
        <w:rPr>
          <w:lang w:val="en-US"/>
        </w:rPr>
        <w:t>can</w:t>
      </w:r>
      <w:r w:rsidRPr="00300101">
        <w:rPr>
          <w:lang w:val="en-US"/>
        </w:rPr>
        <w:t xml:space="preserve"> find more information about the insurance and the exceptions. It also states to whom you can report </w:t>
      </w:r>
      <w:r w:rsidR="00CB7A6C">
        <w:rPr>
          <w:lang w:val="en-US"/>
        </w:rPr>
        <w:t>injury</w:t>
      </w:r>
      <w:r w:rsidRPr="00300101">
        <w:rPr>
          <w:lang w:val="en-US"/>
        </w:rPr>
        <w:t>.</w:t>
      </w:r>
    </w:p>
    <w:p w14:paraId="515A602A" w14:textId="77777777" w:rsidR="00300101" w:rsidRPr="00300101" w:rsidRDefault="00300101" w:rsidP="00300101">
      <w:pPr>
        <w:rPr>
          <w:lang w:val="en-US"/>
        </w:rPr>
      </w:pPr>
    </w:p>
    <w:p w14:paraId="568A1C96" w14:textId="77777777" w:rsidR="00300101" w:rsidRPr="00300101" w:rsidRDefault="00300101" w:rsidP="00300101">
      <w:pPr>
        <w:rPr>
          <w:b/>
          <w:bCs/>
          <w:lang w:val="en-US"/>
        </w:rPr>
      </w:pPr>
      <w:r w:rsidRPr="00300101">
        <w:rPr>
          <w:b/>
          <w:bCs/>
          <w:lang w:val="en-US"/>
        </w:rPr>
        <w:t>6 Compensation for participating in the study</w:t>
      </w:r>
    </w:p>
    <w:p w14:paraId="0B778AAD" w14:textId="4A52912F" w:rsidR="00300101" w:rsidRDefault="00300101" w:rsidP="00300101">
      <w:pPr>
        <w:rPr>
          <w:lang w:val="en-US"/>
        </w:rPr>
      </w:pPr>
      <w:r w:rsidRPr="00300101">
        <w:rPr>
          <w:lang w:val="en-US"/>
        </w:rPr>
        <w:t xml:space="preserve">Your </w:t>
      </w:r>
      <w:r w:rsidR="00EB5D3A">
        <w:rPr>
          <w:lang w:val="en-US"/>
        </w:rPr>
        <w:t>relative</w:t>
      </w:r>
      <w:r w:rsidRPr="00300101">
        <w:rPr>
          <w:lang w:val="en-US"/>
        </w:rPr>
        <w:t xml:space="preserve"> will not be paid to participate in this study.</w:t>
      </w:r>
    </w:p>
    <w:p w14:paraId="00ABE985" w14:textId="77777777" w:rsidR="00300101" w:rsidRPr="00300101" w:rsidRDefault="00300101" w:rsidP="00300101">
      <w:pPr>
        <w:rPr>
          <w:lang w:val="en-US"/>
        </w:rPr>
      </w:pPr>
    </w:p>
    <w:p w14:paraId="040FBCB5" w14:textId="4FCA28B7" w:rsidR="00300101" w:rsidRPr="00300101" w:rsidRDefault="00300101" w:rsidP="00300101">
      <w:pPr>
        <w:rPr>
          <w:b/>
          <w:bCs/>
          <w:lang w:val="en-US"/>
        </w:rPr>
      </w:pPr>
      <w:r w:rsidRPr="00300101">
        <w:rPr>
          <w:b/>
          <w:bCs/>
          <w:lang w:val="en-US"/>
        </w:rPr>
        <w:t xml:space="preserve">7 </w:t>
      </w:r>
      <w:r>
        <w:rPr>
          <w:b/>
          <w:bCs/>
          <w:lang w:val="en-US"/>
        </w:rPr>
        <w:t>Reflection period</w:t>
      </w:r>
    </w:p>
    <w:p w14:paraId="4EF017A3" w14:textId="5C9890DD" w:rsidR="00300101" w:rsidRDefault="00300101" w:rsidP="00300101">
      <w:pPr>
        <w:rPr>
          <w:lang w:val="en-US"/>
        </w:rPr>
      </w:pPr>
      <w:r w:rsidRPr="00300101">
        <w:rPr>
          <w:lang w:val="en-US"/>
        </w:rPr>
        <w:t xml:space="preserve">Of course, you will need time to think about whether you want your family member or </w:t>
      </w:r>
      <w:r w:rsidR="00EB5D3A">
        <w:rPr>
          <w:lang w:val="en-US"/>
        </w:rPr>
        <w:t>relative</w:t>
      </w:r>
      <w:r w:rsidRPr="00300101">
        <w:rPr>
          <w:lang w:val="en-US"/>
        </w:rPr>
        <w:t xml:space="preserve"> to participate. You may also want to talk about it with others. We would like to give you the opportunity to do this. We would like to receive your permission within 7 days of starting the treatment.</w:t>
      </w:r>
    </w:p>
    <w:p w14:paraId="45A86EBD" w14:textId="69AD21F9" w:rsidR="00CB7A6C" w:rsidRDefault="00CB7A6C" w:rsidP="00300101">
      <w:pPr>
        <w:rPr>
          <w:lang w:val="en-US"/>
        </w:rPr>
      </w:pPr>
    </w:p>
    <w:p w14:paraId="31FD3B14" w14:textId="5AD03E23" w:rsidR="00CB7A6C" w:rsidRDefault="00CB7A6C" w:rsidP="00300101">
      <w:pPr>
        <w:rPr>
          <w:lang w:val="en-US"/>
        </w:rPr>
      </w:pPr>
    </w:p>
    <w:p w14:paraId="01ECB6AF" w14:textId="7129159D" w:rsidR="00CB7A6C" w:rsidRDefault="00CB7A6C" w:rsidP="00300101">
      <w:pPr>
        <w:rPr>
          <w:lang w:val="en-US"/>
        </w:rPr>
      </w:pPr>
    </w:p>
    <w:p w14:paraId="502F1129" w14:textId="38B23CAB" w:rsidR="00CB7A6C" w:rsidRDefault="00CB7A6C" w:rsidP="00300101">
      <w:pPr>
        <w:rPr>
          <w:lang w:val="en-US"/>
        </w:rPr>
      </w:pPr>
    </w:p>
    <w:p w14:paraId="28CE3FBE" w14:textId="0B702AC7" w:rsidR="00CB7A6C" w:rsidRDefault="00CB7A6C" w:rsidP="00300101">
      <w:pPr>
        <w:rPr>
          <w:lang w:val="en-US"/>
        </w:rPr>
      </w:pPr>
    </w:p>
    <w:p w14:paraId="6925C418" w14:textId="68E0C893" w:rsidR="00CB7A6C" w:rsidRDefault="00CB7A6C" w:rsidP="00300101">
      <w:pPr>
        <w:rPr>
          <w:lang w:val="en-US"/>
        </w:rPr>
      </w:pPr>
    </w:p>
    <w:p w14:paraId="127B92E9" w14:textId="29BFB084" w:rsidR="00CB7A6C" w:rsidRDefault="00CB7A6C" w:rsidP="00300101">
      <w:pPr>
        <w:rPr>
          <w:lang w:val="en-US"/>
        </w:rPr>
      </w:pPr>
    </w:p>
    <w:p w14:paraId="39E37073" w14:textId="655DC3F7" w:rsidR="00CB7A6C" w:rsidRDefault="00CB7A6C" w:rsidP="00300101">
      <w:pPr>
        <w:rPr>
          <w:lang w:val="en-US"/>
        </w:rPr>
      </w:pPr>
    </w:p>
    <w:p w14:paraId="5933D2EA" w14:textId="342F4256" w:rsidR="00CB7A6C" w:rsidRDefault="00CB7A6C" w:rsidP="00300101">
      <w:pPr>
        <w:rPr>
          <w:lang w:val="en-US"/>
        </w:rPr>
      </w:pPr>
    </w:p>
    <w:p w14:paraId="1410A33A" w14:textId="5D52B492" w:rsidR="00CB7A6C" w:rsidRDefault="00CB7A6C" w:rsidP="00300101">
      <w:pPr>
        <w:rPr>
          <w:lang w:val="en-US"/>
        </w:rPr>
      </w:pPr>
    </w:p>
    <w:p w14:paraId="48E63056" w14:textId="41D93147" w:rsidR="00CB7A6C" w:rsidRDefault="00CB7A6C" w:rsidP="00300101">
      <w:pPr>
        <w:rPr>
          <w:lang w:val="en-US"/>
        </w:rPr>
      </w:pPr>
    </w:p>
    <w:p w14:paraId="4444490F" w14:textId="0AB39D3E" w:rsidR="00CB7A6C" w:rsidRDefault="00CB7A6C" w:rsidP="00300101">
      <w:pPr>
        <w:rPr>
          <w:lang w:val="en-US"/>
        </w:rPr>
      </w:pPr>
    </w:p>
    <w:p w14:paraId="27A4105E" w14:textId="5C14AC81" w:rsidR="00CB7A6C" w:rsidRDefault="00CB7A6C" w:rsidP="00300101">
      <w:pPr>
        <w:rPr>
          <w:lang w:val="en-US"/>
        </w:rPr>
      </w:pPr>
    </w:p>
    <w:p w14:paraId="202AC036" w14:textId="231C87F3" w:rsidR="00CB7A6C" w:rsidRDefault="00CB7A6C" w:rsidP="00300101">
      <w:pPr>
        <w:rPr>
          <w:lang w:val="en-US"/>
        </w:rPr>
      </w:pPr>
    </w:p>
    <w:p w14:paraId="18982ED3" w14:textId="21491B50" w:rsidR="00CB7A6C" w:rsidRDefault="00CB7A6C" w:rsidP="00300101">
      <w:pPr>
        <w:rPr>
          <w:lang w:val="en-US"/>
        </w:rPr>
      </w:pPr>
    </w:p>
    <w:p w14:paraId="0CA98A8E" w14:textId="5F352FCB" w:rsidR="00CB7A6C" w:rsidRDefault="00CB7A6C" w:rsidP="00300101">
      <w:pPr>
        <w:rPr>
          <w:lang w:val="en-US"/>
        </w:rPr>
      </w:pPr>
    </w:p>
    <w:p w14:paraId="16776028" w14:textId="7CB09719" w:rsidR="00CB7A6C" w:rsidRDefault="00CB7A6C" w:rsidP="00300101">
      <w:pPr>
        <w:rPr>
          <w:lang w:val="en-US"/>
        </w:rPr>
      </w:pPr>
    </w:p>
    <w:p w14:paraId="1DA19F9B" w14:textId="5C74CB28" w:rsidR="00CB7A6C" w:rsidRDefault="00CB7A6C" w:rsidP="00300101">
      <w:pPr>
        <w:rPr>
          <w:lang w:val="en-US"/>
        </w:rPr>
      </w:pPr>
    </w:p>
    <w:p w14:paraId="5AD07BCF" w14:textId="77777777" w:rsidR="005F3743" w:rsidRDefault="005F3743" w:rsidP="00300101">
      <w:pPr>
        <w:rPr>
          <w:lang w:val="en-US"/>
        </w:rPr>
      </w:pPr>
    </w:p>
    <w:p w14:paraId="09FE3D6F" w14:textId="02F3D3E3" w:rsidR="00CB7A6C" w:rsidRDefault="00CB7A6C" w:rsidP="00300101">
      <w:pPr>
        <w:rPr>
          <w:b/>
          <w:bCs/>
          <w:lang w:val="en-US"/>
        </w:rPr>
      </w:pPr>
      <w:r>
        <w:rPr>
          <w:b/>
          <w:bCs/>
          <w:lang w:val="en-US"/>
        </w:rPr>
        <w:lastRenderedPageBreak/>
        <w:t>Appendix A</w:t>
      </w:r>
      <w:r>
        <w:rPr>
          <w:b/>
          <w:bCs/>
          <w:lang w:val="en-US"/>
        </w:rPr>
        <w:tab/>
        <w:t>Contact information</w:t>
      </w:r>
    </w:p>
    <w:p w14:paraId="54EC64CE" w14:textId="77777777" w:rsidR="00003076" w:rsidRDefault="00003076" w:rsidP="00300101">
      <w:pPr>
        <w:rPr>
          <w:b/>
          <w:bCs/>
          <w:lang w:val="en-US"/>
        </w:rPr>
      </w:pPr>
    </w:p>
    <w:p w14:paraId="0BE405B6" w14:textId="45BBC68C" w:rsidR="00003076" w:rsidRPr="00003076" w:rsidRDefault="00003076" w:rsidP="00300101">
      <w:pPr>
        <w:rPr>
          <w:bCs/>
          <w:lang w:val="en-US"/>
        </w:rPr>
      </w:pPr>
      <w:r>
        <w:rPr>
          <w:bCs/>
          <w:lang w:val="en-US"/>
        </w:rPr>
        <w:t>For questions or comments please contact the principal investigator.</w:t>
      </w:r>
    </w:p>
    <w:p w14:paraId="5F144D2E" w14:textId="28E1D3E0" w:rsidR="00CB7A6C" w:rsidRDefault="00CB7A6C" w:rsidP="00300101">
      <w:pPr>
        <w:rPr>
          <w:b/>
          <w:bCs/>
          <w:lang w:val="en-US"/>
        </w:rPr>
      </w:pPr>
    </w:p>
    <w:p w14:paraId="047F66C4" w14:textId="5939952E" w:rsidR="0058759A" w:rsidRPr="00386539" w:rsidRDefault="00CB7A6C" w:rsidP="00386539">
      <w:pPr>
        <w:rPr>
          <w:b/>
          <w:lang w:val="en-US"/>
        </w:rPr>
      </w:pPr>
      <w:r w:rsidRPr="00003076">
        <w:rPr>
          <w:b/>
          <w:lang w:val="en-US"/>
        </w:rPr>
        <w:t>Local principal investigator:</w:t>
      </w:r>
    </w:p>
    <w:p w14:paraId="44295CF6" w14:textId="77777777" w:rsidR="005F3743" w:rsidRPr="005F3743" w:rsidRDefault="005F3743" w:rsidP="005F3743">
      <w:pPr>
        <w:pStyle w:val="Geenafstand"/>
        <w:rPr>
          <w:lang w:val="en-US"/>
        </w:rPr>
      </w:pPr>
      <w:proofErr w:type="spellStart"/>
      <w:r w:rsidRPr="005F3743">
        <w:rPr>
          <w:lang w:val="en-US"/>
        </w:rPr>
        <w:t>Dr</w:t>
      </w:r>
      <w:proofErr w:type="spellEnd"/>
      <w:r w:rsidRPr="005F3743">
        <w:rPr>
          <w:lang w:val="en-US"/>
        </w:rPr>
        <w:t xml:space="preserve"> B </w:t>
      </w:r>
      <w:proofErr w:type="spellStart"/>
      <w:r w:rsidRPr="005F3743">
        <w:rPr>
          <w:lang w:val="en-US"/>
        </w:rPr>
        <w:t>vd</w:t>
      </w:r>
      <w:proofErr w:type="spellEnd"/>
      <w:r w:rsidRPr="005F3743">
        <w:rPr>
          <w:lang w:val="en-US"/>
        </w:rPr>
        <w:t xml:space="preserve"> </w:t>
      </w:r>
      <w:proofErr w:type="spellStart"/>
      <w:r w:rsidRPr="005F3743">
        <w:rPr>
          <w:lang w:val="en-US"/>
        </w:rPr>
        <w:t>Bogaard</w:t>
      </w:r>
      <w:proofErr w:type="spellEnd"/>
    </w:p>
    <w:p w14:paraId="01E0259C" w14:textId="77777777" w:rsidR="005F3743" w:rsidRPr="005F3743" w:rsidRDefault="005F3743" w:rsidP="005F3743">
      <w:pPr>
        <w:pStyle w:val="Geenafstand"/>
        <w:rPr>
          <w:lang w:val="en-US"/>
        </w:rPr>
      </w:pPr>
      <w:proofErr w:type="spellStart"/>
      <w:r w:rsidRPr="005F3743">
        <w:rPr>
          <w:lang w:val="en-US"/>
        </w:rPr>
        <w:t>Afdeling</w:t>
      </w:r>
      <w:proofErr w:type="spellEnd"/>
      <w:r w:rsidRPr="005F3743">
        <w:rPr>
          <w:lang w:val="en-US"/>
        </w:rPr>
        <w:t xml:space="preserve"> Intensive Care</w:t>
      </w:r>
    </w:p>
    <w:p w14:paraId="0F0F75CA" w14:textId="77777777" w:rsidR="005F3743" w:rsidRPr="00861070" w:rsidRDefault="005F3743" w:rsidP="005F3743">
      <w:pPr>
        <w:pStyle w:val="Geenafstand"/>
      </w:pPr>
      <w:r w:rsidRPr="00861070">
        <w:t>Oosterpark 9</w:t>
      </w:r>
    </w:p>
    <w:p w14:paraId="5F268EFD" w14:textId="77777777" w:rsidR="005F3743" w:rsidRPr="00861070" w:rsidRDefault="005F3743" w:rsidP="005F3743">
      <w:pPr>
        <w:pStyle w:val="Geenafstand"/>
      </w:pPr>
      <w:r w:rsidRPr="00861070">
        <w:t>1091 AC Amsterdam</w:t>
      </w:r>
    </w:p>
    <w:p w14:paraId="65487120" w14:textId="77777777" w:rsidR="005F3743" w:rsidRPr="00861070" w:rsidRDefault="005F3743" w:rsidP="005F3743">
      <w:pPr>
        <w:pStyle w:val="Geenafstand"/>
      </w:pPr>
      <w:r w:rsidRPr="00861070">
        <w:t>Tel: 020 5993007</w:t>
      </w:r>
    </w:p>
    <w:p w14:paraId="6E179F10" w14:textId="77777777" w:rsidR="00386539" w:rsidRDefault="00386539" w:rsidP="00386539">
      <w:pPr>
        <w:rPr>
          <w:sz w:val="22"/>
          <w:szCs w:val="22"/>
          <w:lang w:val="es-ES"/>
        </w:rPr>
      </w:pPr>
    </w:p>
    <w:p w14:paraId="362944B5" w14:textId="417EEB05" w:rsidR="00386539" w:rsidRDefault="005F3743" w:rsidP="00386539">
      <w:pPr>
        <w:rPr>
          <w:b/>
          <w:sz w:val="22"/>
          <w:szCs w:val="22"/>
          <w:lang w:val="es-ES"/>
        </w:rPr>
      </w:pPr>
      <w:proofErr w:type="spellStart"/>
      <w:r>
        <w:rPr>
          <w:b/>
          <w:sz w:val="22"/>
          <w:szCs w:val="22"/>
          <w:lang w:val="es-ES"/>
        </w:rPr>
        <w:t>Research-coördinator</w:t>
      </w:r>
      <w:proofErr w:type="spellEnd"/>
      <w:r>
        <w:rPr>
          <w:b/>
          <w:sz w:val="22"/>
          <w:szCs w:val="22"/>
          <w:lang w:val="es-ES"/>
        </w:rPr>
        <w:t xml:space="preserve"> </w:t>
      </w:r>
    </w:p>
    <w:p w14:paraId="7AD9FC2F" w14:textId="77777777" w:rsidR="005F3743" w:rsidRPr="00861070" w:rsidRDefault="005F3743" w:rsidP="005F3743">
      <w:pPr>
        <w:pStyle w:val="Geenafstand"/>
        <w:rPr>
          <w:i/>
        </w:rPr>
      </w:pPr>
      <w:proofErr w:type="spellStart"/>
      <w:r w:rsidRPr="00861070">
        <w:t>Matty</w:t>
      </w:r>
      <w:proofErr w:type="spellEnd"/>
      <w:r w:rsidRPr="00861070">
        <w:t xml:space="preserve"> Koopmans</w:t>
      </w:r>
    </w:p>
    <w:p w14:paraId="17AC8A2B" w14:textId="77777777" w:rsidR="005F3743" w:rsidRPr="00861070" w:rsidRDefault="005F3743" w:rsidP="005F3743">
      <w:pPr>
        <w:pStyle w:val="Geenafstand"/>
      </w:pPr>
      <w:r w:rsidRPr="00861070">
        <w:t>Afdeling Intensive Care</w:t>
      </w:r>
    </w:p>
    <w:p w14:paraId="513D4719" w14:textId="77777777" w:rsidR="005F3743" w:rsidRPr="00861070" w:rsidRDefault="005F3743" w:rsidP="005F3743">
      <w:pPr>
        <w:pStyle w:val="Geenafstand"/>
      </w:pPr>
      <w:r w:rsidRPr="00861070">
        <w:t>Oosterpark 9</w:t>
      </w:r>
    </w:p>
    <w:p w14:paraId="36DD5BC1" w14:textId="77777777" w:rsidR="005F3743" w:rsidRPr="00861070" w:rsidRDefault="005F3743" w:rsidP="005F3743">
      <w:pPr>
        <w:pStyle w:val="Geenafstand"/>
      </w:pPr>
      <w:r w:rsidRPr="00861070">
        <w:t>1091 AC Amsterdam</w:t>
      </w:r>
    </w:p>
    <w:p w14:paraId="6515D480" w14:textId="77777777" w:rsidR="005F3743" w:rsidRPr="00861070" w:rsidRDefault="005F3743" w:rsidP="005F3743">
      <w:pPr>
        <w:pStyle w:val="Geenafstand"/>
      </w:pPr>
      <w:r w:rsidRPr="00861070">
        <w:t>Tel: 020 5993007</w:t>
      </w:r>
    </w:p>
    <w:p w14:paraId="1B3E0A99" w14:textId="77777777" w:rsidR="00386539" w:rsidRPr="00386539" w:rsidRDefault="00386539" w:rsidP="00386539">
      <w:pPr>
        <w:rPr>
          <w:lang w:val="nl-NL"/>
        </w:rPr>
      </w:pPr>
    </w:p>
    <w:p w14:paraId="625B45EE" w14:textId="308C5A58" w:rsidR="003620F3" w:rsidRPr="00003076" w:rsidRDefault="003620F3" w:rsidP="00300101">
      <w:pPr>
        <w:rPr>
          <w:b/>
          <w:lang w:val="en-US"/>
        </w:rPr>
      </w:pPr>
      <w:r w:rsidRPr="00003076">
        <w:rPr>
          <w:b/>
          <w:lang w:val="en-US"/>
        </w:rPr>
        <w:t>Independent physician:</w:t>
      </w:r>
    </w:p>
    <w:p w14:paraId="7B04D7BF" w14:textId="77777777" w:rsidR="005F3743" w:rsidRDefault="005F3743" w:rsidP="005F3743">
      <w:pPr>
        <w:pStyle w:val="Plattetekst"/>
        <w:rPr>
          <w:rFonts w:asciiTheme="minorHAnsi" w:hAnsiTheme="minorHAnsi" w:cstheme="minorHAnsi"/>
          <w:sz w:val="22"/>
          <w:szCs w:val="22"/>
          <w:lang w:val="nl-NL"/>
        </w:rPr>
      </w:pPr>
      <w:r>
        <w:rPr>
          <w:rFonts w:asciiTheme="minorHAnsi" w:hAnsiTheme="minorHAnsi" w:cstheme="minorHAnsi"/>
          <w:sz w:val="22"/>
          <w:szCs w:val="22"/>
          <w:lang w:val="nl-NL"/>
        </w:rPr>
        <w:t>Dr. Maarten Vink, cardioloog</w:t>
      </w:r>
    </w:p>
    <w:p w14:paraId="03D5C036" w14:textId="77777777" w:rsidR="005F3743" w:rsidRPr="00861070" w:rsidRDefault="005F3743" w:rsidP="005F3743">
      <w:pPr>
        <w:pStyle w:val="Plattetekst"/>
        <w:rPr>
          <w:rFonts w:asciiTheme="minorHAnsi" w:hAnsiTheme="minorHAnsi" w:cstheme="minorHAnsi"/>
          <w:sz w:val="22"/>
          <w:szCs w:val="22"/>
          <w:lang w:val="nl-NL"/>
        </w:rPr>
      </w:pPr>
      <w:r>
        <w:rPr>
          <w:rFonts w:asciiTheme="minorHAnsi" w:hAnsiTheme="minorHAnsi" w:cstheme="minorHAnsi"/>
          <w:sz w:val="22"/>
          <w:szCs w:val="22"/>
          <w:lang w:val="nl-NL"/>
        </w:rPr>
        <w:t>m.a.vink@olvg.nl</w:t>
      </w:r>
    </w:p>
    <w:p w14:paraId="16C1678D" w14:textId="77777777" w:rsidR="00386539" w:rsidRPr="005F3743" w:rsidRDefault="00386539" w:rsidP="00386539">
      <w:pPr>
        <w:rPr>
          <w:sz w:val="22"/>
          <w:szCs w:val="22"/>
          <w:lang w:val="nl-NL"/>
        </w:rPr>
      </w:pPr>
    </w:p>
    <w:p w14:paraId="14AE58BA" w14:textId="1D16DEE7" w:rsidR="00386539" w:rsidRDefault="00386539" w:rsidP="00386539">
      <w:pPr>
        <w:rPr>
          <w:b/>
          <w:sz w:val="22"/>
          <w:szCs w:val="22"/>
        </w:rPr>
      </w:pPr>
      <w:r>
        <w:rPr>
          <w:b/>
          <w:sz w:val="22"/>
          <w:szCs w:val="22"/>
        </w:rPr>
        <w:t>In case of complaints</w:t>
      </w:r>
    </w:p>
    <w:p w14:paraId="17279DE6" w14:textId="19A92521" w:rsidR="005F3743" w:rsidRPr="005F3743" w:rsidRDefault="005F3743" w:rsidP="005F3743">
      <w:pPr>
        <w:pStyle w:val="Geenafstand"/>
        <w:rPr>
          <w:rStyle w:val="Zwaar"/>
          <w:rFonts w:asciiTheme="minorHAnsi" w:eastAsiaTheme="minorHAnsi" w:hAnsiTheme="minorHAnsi" w:cstheme="minorHAnsi"/>
          <w:b w:val="0"/>
          <w:color w:val="3C3C3C"/>
          <w:lang w:val="en-US"/>
        </w:rPr>
      </w:pPr>
      <w:proofErr w:type="spellStart"/>
      <w:r w:rsidRPr="005F3743">
        <w:rPr>
          <w:rStyle w:val="Zwaar"/>
          <w:rFonts w:asciiTheme="minorHAnsi" w:eastAsiaTheme="minorHAnsi" w:hAnsiTheme="minorHAnsi" w:cstheme="minorHAnsi"/>
          <w:b w:val="0"/>
          <w:color w:val="3C3C3C"/>
          <w:lang w:val="en-US"/>
        </w:rPr>
        <w:t>Phonenumber</w:t>
      </w:r>
      <w:proofErr w:type="spellEnd"/>
      <w:r w:rsidRPr="005F3743">
        <w:rPr>
          <w:rStyle w:val="Zwaar"/>
          <w:rFonts w:asciiTheme="minorHAnsi" w:eastAsiaTheme="minorHAnsi" w:hAnsiTheme="minorHAnsi" w:cstheme="minorHAnsi"/>
          <w:b w:val="0"/>
          <w:color w:val="3C3C3C"/>
          <w:lang w:val="en-US"/>
        </w:rPr>
        <w:t xml:space="preserve"> </w:t>
      </w:r>
      <w:proofErr w:type="spellStart"/>
      <w:r w:rsidRPr="005F3743">
        <w:rPr>
          <w:rStyle w:val="Zwaar"/>
          <w:rFonts w:asciiTheme="minorHAnsi" w:eastAsiaTheme="minorHAnsi" w:hAnsiTheme="minorHAnsi" w:cstheme="minorHAnsi"/>
          <w:b w:val="0"/>
          <w:color w:val="3C3C3C"/>
          <w:lang w:val="en-US"/>
        </w:rPr>
        <w:t>Oost</w:t>
      </w:r>
      <w:proofErr w:type="spellEnd"/>
      <w:r w:rsidRPr="005F3743">
        <w:rPr>
          <w:rStyle w:val="Zwaar"/>
          <w:rFonts w:asciiTheme="minorHAnsi" w:eastAsiaTheme="minorHAnsi" w:hAnsiTheme="minorHAnsi" w:cstheme="minorHAnsi"/>
          <w:b w:val="0"/>
          <w:color w:val="3C3C3C"/>
          <w:lang w:val="en-US"/>
        </w:rPr>
        <w:t xml:space="preserve">:  020 599 22 93 </w:t>
      </w:r>
    </w:p>
    <w:p w14:paraId="65E1421D" w14:textId="4136043B" w:rsidR="005F3743" w:rsidRPr="005F3743" w:rsidRDefault="005F3743" w:rsidP="005F3743">
      <w:pPr>
        <w:pStyle w:val="Geenafstand"/>
        <w:rPr>
          <w:rStyle w:val="Zwaar"/>
          <w:rFonts w:asciiTheme="minorHAnsi" w:eastAsiaTheme="minorHAnsi" w:hAnsiTheme="minorHAnsi" w:cstheme="minorHAnsi"/>
          <w:b w:val="0"/>
          <w:color w:val="3C3C3C"/>
          <w:lang w:val="en-US"/>
        </w:rPr>
      </w:pPr>
      <w:r>
        <w:rPr>
          <w:rStyle w:val="Zwaar"/>
          <w:rFonts w:asciiTheme="minorHAnsi" w:eastAsiaTheme="minorHAnsi" w:hAnsiTheme="minorHAnsi" w:cstheme="minorHAnsi"/>
          <w:b w:val="0"/>
          <w:color w:val="3C3C3C"/>
          <w:lang w:val="en-US"/>
        </w:rPr>
        <w:t>E</w:t>
      </w:r>
      <w:r w:rsidRPr="005F3743">
        <w:rPr>
          <w:rStyle w:val="Zwaar"/>
          <w:rFonts w:asciiTheme="minorHAnsi" w:eastAsiaTheme="minorHAnsi" w:hAnsiTheme="minorHAnsi" w:cstheme="minorHAnsi"/>
          <w:b w:val="0"/>
          <w:color w:val="3C3C3C"/>
          <w:lang w:val="en-US"/>
        </w:rPr>
        <w:t xml:space="preserve">-mail: klachten@olvg.nl </w:t>
      </w:r>
    </w:p>
    <w:p w14:paraId="0DB25045" w14:textId="12A7F99D" w:rsidR="005F3743" w:rsidRPr="005F3743" w:rsidRDefault="005F3743" w:rsidP="005F3743">
      <w:pPr>
        <w:pStyle w:val="Geenafstand"/>
        <w:rPr>
          <w:rStyle w:val="Zwaar"/>
          <w:rFonts w:asciiTheme="minorHAnsi" w:eastAsiaTheme="minorHAnsi" w:hAnsiTheme="minorHAnsi" w:cstheme="minorHAnsi"/>
          <w:b w:val="0"/>
          <w:color w:val="3C3C3C"/>
        </w:rPr>
      </w:pPr>
      <w:r>
        <w:rPr>
          <w:rStyle w:val="Zwaar"/>
          <w:rFonts w:asciiTheme="minorHAnsi" w:eastAsiaTheme="minorHAnsi" w:hAnsiTheme="minorHAnsi" w:cstheme="minorHAnsi"/>
          <w:b w:val="0"/>
          <w:color w:val="3C3C3C"/>
        </w:rPr>
        <w:t xml:space="preserve">Mailing </w:t>
      </w:r>
      <w:proofErr w:type="spellStart"/>
      <w:r>
        <w:rPr>
          <w:rStyle w:val="Zwaar"/>
          <w:rFonts w:asciiTheme="minorHAnsi" w:eastAsiaTheme="minorHAnsi" w:hAnsiTheme="minorHAnsi" w:cstheme="minorHAnsi"/>
          <w:b w:val="0"/>
          <w:color w:val="3C3C3C"/>
        </w:rPr>
        <w:t>address</w:t>
      </w:r>
      <w:proofErr w:type="spellEnd"/>
      <w:r w:rsidRPr="005F3743">
        <w:rPr>
          <w:rStyle w:val="Zwaar"/>
          <w:rFonts w:asciiTheme="minorHAnsi" w:eastAsiaTheme="minorHAnsi" w:hAnsiTheme="minorHAnsi" w:cstheme="minorHAnsi"/>
          <w:b w:val="0"/>
          <w:color w:val="3C3C3C"/>
        </w:rPr>
        <w:t>:</w:t>
      </w:r>
    </w:p>
    <w:p w14:paraId="0CBE129A" w14:textId="77777777" w:rsidR="005F3743" w:rsidRPr="005F3743" w:rsidRDefault="005F3743" w:rsidP="005F3743">
      <w:pPr>
        <w:pStyle w:val="Geenafstand"/>
        <w:rPr>
          <w:rStyle w:val="Zwaar"/>
          <w:rFonts w:asciiTheme="minorHAnsi" w:eastAsiaTheme="minorHAnsi" w:hAnsiTheme="minorHAnsi" w:cstheme="minorHAnsi"/>
          <w:b w:val="0"/>
          <w:color w:val="3C3C3C"/>
        </w:rPr>
      </w:pPr>
      <w:r w:rsidRPr="005F3743">
        <w:rPr>
          <w:rStyle w:val="Zwaar"/>
          <w:rFonts w:asciiTheme="minorHAnsi" w:eastAsiaTheme="minorHAnsi" w:hAnsiTheme="minorHAnsi" w:cstheme="minorHAnsi"/>
          <w:b w:val="0"/>
          <w:color w:val="3C3C3C"/>
        </w:rPr>
        <w:t>OLVG, t.a.v. klachtenfunctionaris</w:t>
      </w:r>
    </w:p>
    <w:p w14:paraId="72DC65E0" w14:textId="77777777" w:rsidR="005F3743" w:rsidRPr="005F3743" w:rsidRDefault="005F3743" w:rsidP="005F3743">
      <w:pPr>
        <w:pStyle w:val="Geenafstand"/>
        <w:rPr>
          <w:rStyle w:val="Zwaar"/>
          <w:rFonts w:asciiTheme="minorHAnsi" w:eastAsiaTheme="minorHAnsi" w:hAnsiTheme="minorHAnsi" w:cstheme="minorHAnsi"/>
          <w:b w:val="0"/>
          <w:color w:val="3C3C3C"/>
        </w:rPr>
      </w:pPr>
      <w:r w:rsidRPr="005F3743">
        <w:rPr>
          <w:rStyle w:val="Zwaar"/>
          <w:rFonts w:asciiTheme="minorHAnsi" w:eastAsiaTheme="minorHAnsi" w:hAnsiTheme="minorHAnsi" w:cstheme="minorHAnsi"/>
          <w:b w:val="0"/>
          <w:color w:val="3C3C3C"/>
        </w:rPr>
        <w:t>Postbus 95500</w:t>
      </w:r>
    </w:p>
    <w:p w14:paraId="0C3D2A9B" w14:textId="77777777" w:rsidR="005F3743" w:rsidRPr="005F3743" w:rsidRDefault="005F3743" w:rsidP="005F3743">
      <w:pPr>
        <w:pStyle w:val="Geenafstand"/>
        <w:rPr>
          <w:rStyle w:val="Zwaar"/>
          <w:rFonts w:asciiTheme="minorHAnsi" w:eastAsiaTheme="minorHAnsi" w:hAnsiTheme="minorHAnsi" w:cstheme="minorHAnsi"/>
          <w:b w:val="0"/>
          <w:color w:val="3C3C3C"/>
        </w:rPr>
      </w:pPr>
      <w:r w:rsidRPr="005F3743">
        <w:rPr>
          <w:rStyle w:val="Zwaar"/>
          <w:rFonts w:asciiTheme="minorHAnsi" w:eastAsiaTheme="minorHAnsi" w:hAnsiTheme="minorHAnsi" w:cstheme="minorHAnsi"/>
          <w:b w:val="0"/>
          <w:color w:val="3C3C3C"/>
        </w:rPr>
        <w:t>1090 HM Amsterdam</w:t>
      </w:r>
    </w:p>
    <w:p w14:paraId="1B5DB809" w14:textId="77777777" w:rsidR="00386539" w:rsidRPr="00003076" w:rsidRDefault="00386539" w:rsidP="00386539">
      <w:pPr>
        <w:rPr>
          <w:lang w:val="en-US"/>
        </w:rPr>
      </w:pPr>
    </w:p>
    <w:p w14:paraId="5F553DC8" w14:textId="06E2C440" w:rsidR="003620F3" w:rsidRPr="00003076" w:rsidRDefault="003620F3" w:rsidP="00300101">
      <w:pPr>
        <w:rPr>
          <w:b/>
          <w:lang w:val="en-US"/>
        </w:rPr>
      </w:pPr>
      <w:r w:rsidRPr="00003076">
        <w:rPr>
          <w:b/>
          <w:lang w:val="en-US"/>
        </w:rPr>
        <w:t>Institution's data protection officer:</w:t>
      </w:r>
    </w:p>
    <w:p w14:paraId="0E415180" w14:textId="0A5C7D55" w:rsidR="005F3743" w:rsidRPr="00861070" w:rsidRDefault="005F3743" w:rsidP="005F3743">
      <w:pPr>
        <w:rPr>
          <w:rFonts w:cstheme="minorHAnsi"/>
        </w:rPr>
      </w:pPr>
      <w:r w:rsidRPr="00861070">
        <w:rPr>
          <w:rFonts w:cstheme="minorHAnsi"/>
        </w:rPr>
        <w:t xml:space="preserve">e-mail: </w:t>
      </w:r>
      <w:hyperlink r:id="rId9" w:history="1">
        <w:r w:rsidRPr="00861070">
          <w:rPr>
            <w:rStyle w:val="Hyperlink"/>
            <w:rFonts w:cstheme="minorHAnsi"/>
          </w:rPr>
          <w:t>fg@olvg.nl</w:t>
        </w:r>
      </w:hyperlink>
      <w:r w:rsidRPr="00861070">
        <w:rPr>
          <w:rFonts w:cstheme="minorHAnsi"/>
        </w:rPr>
        <w:t xml:space="preserve"> </w:t>
      </w:r>
    </w:p>
    <w:p w14:paraId="7AE04FA6" w14:textId="27695B03" w:rsidR="005F3743" w:rsidRPr="00861070" w:rsidRDefault="005F3743" w:rsidP="005F3743">
      <w:pPr>
        <w:rPr>
          <w:rFonts w:cstheme="minorHAnsi"/>
        </w:rPr>
      </w:pPr>
      <w:proofErr w:type="spellStart"/>
      <w:r>
        <w:rPr>
          <w:rFonts w:cstheme="minorHAnsi"/>
        </w:rPr>
        <w:t>Phonenumber</w:t>
      </w:r>
      <w:proofErr w:type="spellEnd"/>
      <w:r w:rsidRPr="00861070">
        <w:rPr>
          <w:rFonts w:cstheme="minorHAnsi"/>
        </w:rPr>
        <w:t>: 020 599 3875</w:t>
      </w:r>
    </w:p>
    <w:p w14:paraId="56ED812E" w14:textId="7081A823" w:rsidR="003620F3" w:rsidRPr="00386539" w:rsidRDefault="003620F3" w:rsidP="00300101">
      <w:pPr>
        <w:rPr>
          <w:lang w:val="en-US"/>
        </w:rPr>
      </w:pPr>
    </w:p>
    <w:p w14:paraId="391C2C2B" w14:textId="08D7455E" w:rsidR="003620F3" w:rsidRPr="00386539" w:rsidRDefault="003620F3" w:rsidP="00300101">
      <w:pPr>
        <w:rPr>
          <w:lang w:val="en-US"/>
        </w:rPr>
      </w:pPr>
    </w:p>
    <w:p w14:paraId="458CCF29" w14:textId="45F43195" w:rsidR="003620F3" w:rsidRPr="00386539" w:rsidRDefault="003620F3" w:rsidP="00300101">
      <w:pPr>
        <w:rPr>
          <w:lang w:val="en-US"/>
        </w:rPr>
      </w:pPr>
    </w:p>
    <w:p w14:paraId="441F0B3A" w14:textId="75FE91B3" w:rsidR="003620F3" w:rsidRPr="00386539" w:rsidRDefault="003620F3" w:rsidP="00300101">
      <w:pPr>
        <w:rPr>
          <w:lang w:val="en-US"/>
        </w:rPr>
      </w:pPr>
    </w:p>
    <w:p w14:paraId="422873DE" w14:textId="24F1DE99" w:rsidR="003620F3" w:rsidRPr="00386539" w:rsidRDefault="003620F3" w:rsidP="00300101">
      <w:pPr>
        <w:rPr>
          <w:lang w:val="en-US"/>
        </w:rPr>
      </w:pPr>
    </w:p>
    <w:p w14:paraId="6DF549FA" w14:textId="7623F713" w:rsidR="003620F3" w:rsidRPr="00386539" w:rsidRDefault="003620F3" w:rsidP="00300101">
      <w:pPr>
        <w:rPr>
          <w:lang w:val="en-US"/>
        </w:rPr>
      </w:pPr>
    </w:p>
    <w:p w14:paraId="5CCA8C76" w14:textId="617B6EBF" w:rsidR="003620F3" w:rsidRPr="00386539" w:rsidRDefault="003620F3" w:rsidP="00300101">
      <w:pPr>
        <w:rPr>
          <w:lang w:val="en-US"/>
        </w:rPr>
      </w:pPr>
    </w:p>
    <w:p w14:paraId="57547418" w14:textId="5DF6AD56" w:rsidR="003620F3" w:rsidRPr="00386539" w:rsidRDefault="003620F3" w:rsidP="00300101">
      <w:pPr>
        <w:rPr>
          <w:lang w:val="en-US"/>
        </w:rPr>
      </w:pPr>
    </w:p>
    <w:p w14:paraId="5B64964E" w14:textId="3CE714EA" w:rsidR="003620F3" w:rsidRPr="00386539" w:rsidRDefault="003620F3" w:rsidP="00300101">
      <w:pPr>
        <w:rPr>
          <w:lang w:val="en-US"/>
        </w:rPr>
      </w:pPr>
    </w:p>
    <w:p w14:paraId="081A220A" w14:textId="6D98829E" w:rsidR="003620F3" w:rsidRPr="00386539" w:rsidRDefault="003620F3" w:rsidP="00300101">
      <w:pPr>
        <w:rPr>
          <w:lang w:val="en-US"/>
        </w:rPr>
      </w:pPr>
    </w:p>
    <w:p w14:paraId="0ED7CEF4" w14:textId="082B1B52" w:rsidR="003620F3" w:rsidRPr="00386539" w:rsidRDefault="003620F3" w:rsidP="00300101">
      <w:pPr>
        <w:rPr>
          <w:lang w:val="en-US"/>
        </w:rPr>
      </w:pPr>
    </w:p>
    <w:p w14:paraId="78C3C07F" w14:textId="08BCD2AF" w:rsidR="003620F3" w:rsidRPr="00386539" w:rsidRDefault="003620F3" w:rsidP="00300101">
      <w:pPr>
        <w:rPr>
          <w:lang w:val="en-US"/>
        </w:rPr>
      </w:pPr>
    </w:p>
    <w:p w14:paraId="511FA818" w14:textId="77777777" w:rsidR="005F3743" w:rsidRDefault="005F3743" w:rsidP="00300101">
      <w:pPr>
        <w:rPr>
          <w:lang w:val="en-US"/>
        </w:rPr>
      </w:pPr>
    </w:p>
    <w:p w14:paraId="46807311" w14:textId="77777777" w:rsidR="005F3743" w:rsidRDefault="005F3743" w:rsidP="00300101">
      <w:pPr>
        <w:rPr>
          <w:lang w:val="en-US"/>
        </w:rPr>
      </w:pPr>
    </w:p>
    <w:p w14:paraId="203399F7" w14:textId="12F1C815" w:rsidR="003620F3" w:rsidRPr="003620F3" w:rsidRDefault="003620F3" w:rsidP="00300101">
      <w:pPr>
        <w:rPr>
          <w:b/>
          <w:bCs/>
          <w:lang w:val="en-US"/>
        </w:rPr>
      </w:pPr>
      <w:r>
        <w:rPr>
          <w:b/>
          <w:bCs/>
          <w:lang w:val="en-US"/>
        </w:rPr>
        <w:lastRenderedPageBreak/>
        <w:t>Appendix B: Insurance information</w:t>
      </w:r>
    </w:p>
    <w:p w14:paraId="45B1A182" w14:textId="71C7261C" w:rsidR="003620F3" w:rsidRDefault="003620F3" w:rsidP="00300101">
      <w:pPr>
        <w:rPr>
          <w:lang w:val="en-US"/>
        </w:rPr>
      </w:pPr>
    </w:p>
    <w:p w14:paraId="1004EB58" w14:textId="3B0EC5B3" w:rsidR="003620F3" w:rsidRDefault="003620F3" w:rsidP="003620F3">
      <w:pPr>
        <w:rPr>
          <w:lang w:val="en-US"/>
        </w:rPr>
      </w:pPr>
      <w:r w:rsidRPr="003620F3">
        <w:rPr>
          <w:lang w:val="en-US"/>
        </w:rPr>
        <w:t>The UMCG has taken out insurance for everyone who participates in this study. The insurance covers damage caused by participating in the study. This applies to damage during the study or within four years after the end of your participation in the study. You must have reported damage to the insurer within those four years.</w:t>
      </w:r>
    </w:p>
    <w:p w14:paraId="40C336AC" w14:textId="77777777" w:rsidR="00436203" w:rsidRPr="003620F3" w:rsidRDefault="00436203" w:rsidP="003620F3">
      <w:pPr>
        <w:rPr>
          <w:lang w:val="en-US"/>
        </w:rPr>
      </w:pPr>
    </w:p>
    <w:p w14:paraId="27C549A4" w14:textId="6E0988E5" w:rsidR="003620F3" w:rsidRPr="003620F3" w:rsidRDefault="003620F3" w:rsidP="003620F3">
      <w:pPr>
        <w:rPr>
          <w:lang w:val="en-US"/>
        </w:rPr>
      </w:pPr>
      <w:r w:rsidRPr="003620F3">
        <w:rPr>
          <w:lang w:val="en-US"/>
        </w:rPr>
        <w:t xml:space="preserve">The insurance does not cover all damage. At the bottom of this text is a brief description </w:t>
      </w:r>
      <w:r w:rsidR="00EB5D3A">
        <w:rPr>
          <w:lang w:val="en-US"/>
        </w:rPr>
        <w:t xml:space="preserve">of </w:t>
      </w:r>
      <w:r w:rsidRPr="003620F3">
        <w:rPr>
          <w:lang w:val="en-US"/>
        </w:rPr>
        <w:t>which damage is not covered.</w:t>
      </w:r>
    </w:p>
    <w:p w14:paraId="56A6D4AB" w14:textId="1E7CE0C8" w:rsidR="003620F3" w:rsidRDefault="003620F3" w:rsidP="003620F3">
      <w:pPr>
        <w:rPr>
          <w:lang w:val="en-US"/>
        </w:rPr>
      </w:pPr>
      <w:r w:rsidRPr="003620F3">
        <w:rPr>
          <w:lang w:val="en-US"/>
        </w:rPr>
        <w:t xml:space="preserve">These provisions are set out in the 'Compulsory insurance for medical research involving humans 2015 Decree'. This decision can be found in the government's </w:t>
      </w:r>
      <w:r w:rsidR="00436203">
        <w:rPr>
          <w:lang w:val="en-US"/>
        </w:rPr>
        <w:t>“</w:t>
      </w:r>
      <w:proofErr w:type="spellStart"/>
      <w:r w:rsidRPr="003620F3">
        <w:rPr>
          <w:lang w:val="en-US"/>
        </w:rPr>
        <w:t>Wettenbank</w:t>
      </w:r>
      <w:proofErr w:type="spellEnd"/>
      <w:r w:rsidR="00436203">
        <w:rPr>
          <w:lang w:val="en-US"/>
        </w:rPr>
        <w:t>”</w:t>
      </w:r>
      <w:r w:rsidRPr="003620F3">
        <w:rPr>
          <w:lang w:val="en-US"/>
        </w:rPr>
        <w:t xml:space="preserve"> (</w:t>
      </w:r>
      <w:hyperlink r:id="rId10" w:history="1">
        <w:r w:rsidR="00436203" w:rsidRPr="00B57273">
          <w:rPr>
            <w:rStyle w:val="Hyperlink"/>
            <w:lang w:val="en-US"/>
          </w:rPr>
          <w:t>https://wetten.overheid.nl</w:t>
        </w:r>
      </w:hyperlink>
      <w:r w:rsidRPr="003620F3">
        <w:rPr>
          <w:lang w:val="en-US"/>
        </w:rPr>
        <w:t>).</w:t>
      </w:r>
    </w:p>
    <w:p w14:paraId="2662B053" w14:textId="77777777" w:rsidR="00436203" w:rsidRPr="003620F3" w:rsidRDefault="00436203" w:rsidP="003620F3">
      <w:pPr>
        <w:rPr>
          <w:lang w:val="en-US"/>
        </w:rPr>
      </w:pPr>
    </w:p>
    <w:p w14:paraId="593997E2" w14:textId="37C82AB4" w:rsidR="003620F3" w:rsidRDefault="003620F3" w:rsidP="003620F3">
      <w:pPr>
        <w:rPr>
          <w:lang w:val="en-US"/>
        </w:rPr>
      </w:pPr>
      <w:r w:rsidRPr="003620F3">
        <w:rPr>
          <w:lang w:val="en-US"/>
        </w:rPr>
        <w:t>In the event of damage, you can contact the insurer directly</w:t>
      </w:r>
    </w:p>
    <w:p w14:paraId="151B1143" w14:textId="4A71F0F6" w:rsidR="00436203" w:rsidRDefault="00436203" w:rsidP="003620F3">
      <w:pPr>
        <w:rPr>
          <w:lang w:val="en-US"/>
        </w:rPr>
      </w:pPr>
    </w:p>
    <w:p w14:paraId="1035DAFF" w14:textId="77777777" w:rsidR="00436203" w:rsidRPr="003620F3" w:rsidRDefault="00436203" w:rsidP="003620F3">
      <w:pPr>
        <w:rPr>
          <w:lang w:val="en-US"/>
        </w:rPr>
      </w:pPr>
    </w:p>
    <w:p w14:paraId="1184AB4C" w14:textId="77777777" w:rsidR="003620F3" w:rsidRPr="003620F3" w:rsidRDefault="003620F3" w:rsidP="003620F3">
      <w:pPr>
        <w:rPr>
          <w:lang w:val="en-US"/>
        </w:rPr>
      </w:pPr>
      <w:r w:rsidRPr="003620F3">
        <w:rPr>
          <w:lang w:val="en-US"/>
        </w:rPr>
        <w:t>The insurer of the investigation is:</w:t>
      </w:r>
    </w:p>
    <w:p w14:paraId="29AC2F32" w14:textId="77777777" w:rsidR="003620F3" w:rsidRPr="003620F3" w:rsidRDefault="003620F3" w:rsidP="003620F3">
      <w:pPr>
        <w:rPr>
          <w:lang w:val="en-US"/>
        </w:rPr>
      </w:pPr>
      <w:r w:rsidRPr="003620F3">
        <w:rPr>
          <w:lang w:val="en-US"/>
        </w:rPr>
        <w:t>Name: Centered</w:t>
      </w:r>
    </w:p>
    <w:p w14:paraId="2E8ECA4F" w14:textId="77777777" w:rsidR="00436203" w:rsidRDefault="003620F3" w:rsidP="003620F3">
      <w:pPr>
        <w:rPr>
          <w:lang w:val="en-US"/>
        </w:rPr>
      </w:pPr>
      <w:r w:rsidRPr="003620F3">
        <w:rPr>
          <w:lang w:val="en-US"/>
        </w:rPr>
        <w:t xml:space="preserve">Address: Maria </w:t>
      </w:r>
      <w:proofErr w:type="spellStart"/>
      <w:r w:rsidRPr="003620F3">
        <w:rPr>
          <w:lang w:val="en-US"/>
        </w:rPr>
        <w:t>Montessorilaan</w:t>
      </w:r>
      <w:proofErr w:type="spellEnd"/>
      <w:r w:rsidRPr="003620F3">
        <w:rPr>
          <w:lang w:val="en-US"/>
        </w:rPr>
        <w:t xml:space="preserve"> 9, 2719 DB </w:t>
      </w:r>
      <w:proofErr w:type="spellStart"/>
      <w:r w:rsidRPr="003620F3">
        <w:rPr>
          <w:lang w:val="en-US"/>
        </w:rPr>
        <w:t>Zoetermeer</w:t>
      </w:r>
      <w:proofErr w:type="spellEnd"/>
      <w:r w:rsidRPr="003620F3">
        <w:rPr>
          <w:lang w:val="en-US"/>
        </w:rPr>
        <w:t xml:space="preserve"> </w:t>
      </w:r>
    </w:p>
    <w:p w14:paraId="4D9B4790" w14:textId="7D1F2301" w:rsidR="003620F3" w:rsidRPr="003620F3" w:rsidRDefault="003620F3" w:rsidP="003620F3">
      <w:pPr>
        <w:rPr>
          <w:lang w:val="en-US"/>
        </w:rPr>
      </w:pPr>
      <w:r w:rsidRPr="003620F3">
        <w:rPr>
          <w:lang w:val="en-US"/>
        </w:rPr>
        <w:t>Phone number: 070-3017070</w:t>
      </w:r>
    </w:p>
    <w:p w14:paraId="59153434" w14:textId="77777777" w:rsidR="003620F3" w:rsidRPr="003620F3" w:rsidRDefault="003620F3" w:rsidP="003620F3">
      <w:pPr>
        <w:rPr>
          <w:lang w:val="en-US"/>
        </w:rPr>
      </w:pPr>
      <w:r w:rsidRPr="003620F3">
        <w:rPr>
          <w:lang w:val="en-US"/>
        </w:rPr>
        <w:t>Email: info@centramed.nl</w:t>
      </w:r>
    </w:p>
    <w:p w14:paraId="1D80A761" w14:textId="36F416BC" w:rsidR="003620F3" w:rsidRDefault="003620F3" w:rsidP="003620F3">
      <w:pPr>
        <w:rPr>
          <w:lang w:val="en-US"/>
        </w:rPr>
      </w:pPr>
      <w:r w:rsidRPr="003620F3">
        <w:rPr>
          <w:lang w:val="en-US"/>
        </w:rPr>
        <w:t>Policy number: 624.529.102</w:t>
      </w:r>
    </w:p>
    <w:p w14:paraId="4D190290" w14:textId="77777777" w:rsidR="00436203" w:rsidRPr="003620F3" w:rsidRDefault="00436203" w:rsidP="003620F3">
      <w:pPr>
        <w:rPr>
          <w:lang w:val="en-US"/>
        </w:rPr>
      </w:pPr>
    </w:p>
    <w:p w14:paraId="6BA1EAB5" w14:textId="71F8D63C" w:rsidR="003620F3" w:rsidRDefault="003620F3" w:rsidP="003620F3">
      <w:pPr>
        <w:rPr>
          <w:lang w:val="en-US"/>
        </w:rPr>
      </w:pPr>
      <w:r w:rsidRPr="003620F3">
        <w:rPr>
          <w:lang w:val="en-US"/>
        </w:rPr>
        <w:t>The insurance offers cover of 650,000 euros per subject and 5,000,000 euros for the entire study, 7,500,000 euros per year for all studies by the same client.</w:t>
      </w:r>
    </w:p>
    <w:p w14:paraId="723FBCAC" w14:textId="77777777" w:rsidR="00436203" w:rsidRPr="003620F3" w:rsidRDefault="00436203" w:rsidP="003620F3">
      <w:pPr>
        <w:rPr>
          <w:lang w:val="en-US"/>
        </w:rPr>
      </w:pPr>
    </w:p>
    <w:p w14:paraId="3DB623FB" w14:textId="77777777" w:rsidR="003620F3" w:rsidRPr="003620F3" w:rsidRDefault="003620F3" w:rsidP="003620F3">
      <w:pPr>
        <w:rPr>
          <w:lang w:val="en-US"/>
        </w:rPr>
      </w:pPr>
      <w:r w:rsidRPr="003620F3">
        <w:rPr>
          <w:lang w:val="en-US"/>
        </w:rPr>
        <w:t>The insurance does not cover the following damage:</w:t>
      </w:r>
    </w:p>
    <w:p w14:paraId="03CB96A5" w14:textId="090AC47D" w:rsidR="003620F3" w:rsidRPr="00436203" w:rsidRDefault="003620F3" w:rsidP="00436203">
      <w:pPr>
        <w:pStyle w:val="Lijstalinea"/>
        <w:numPr>
          <w:ilvl w:val="0"/>
          <w:numId w:val="1"/>
        </w:numPr>
        <w:rPr>
          <w:lang w:val="en-US"/>
        </w:rPr>
      </w:pPr>
      <w:r w:rsidRPr="00436203">
        <w:rPr>
          <w:lang w:val="en-US"/>
        </w:rPr>
        <w:t>damage due to a risk of which you have been informed in the written information. This does not apply</w:t>
      </w:r>
      <w:r w:rsidR="00436203">
        <w:rPr>
          <w:lang w:val="en-US"/>
        </w:rPr>
        <w:t xml:space="preserve"> </w:t>
      </w:r>
      <w:r w:rsidRPr="00436203">
        <w:rPr>
          <w:lang w:val="en-US"/>
        </w:rPr>
        <w:t>if the risk is more serious than anticipated or if the risk is very unlikely</w:t>
      </w:r>
      <w:r w:rsidR="00436203">
        <w:rPr>
          <w:lang w:val="en-US"/>
        </w:rPr>
        <w:t>.</w:t>
      </w:r>
    </w:p>
    <w:p w14:paraId="397A1988" w14:textId="337066D5" w:rsidR="003620F3" w:rsidRPr="00701B07" w:rsidRDefault="00436203" w:rsidP="00701B07">
      <w:pPr>
        <w:pStyle w:val="Lijstalinea"/>
        <w:numPr>
          <w:ilvl w:val="0"/>
          <w:numId w:val="1"/>
        </w:numPr>
        <w:rPr>
          <w:lang w:val="en-US"/>
        </w:rPr>
      </w:pPr>
      <w:r>
        <w:rPr>
          <w:lang w:val="en-US"/>
        </w:rPr>
        <w:t>D</w:t>
      </w:r>
      <w:r w:rsidR="003620F3" w:rsidRPr="00436203">
        <w:rPr>
          <w:lang w:val="en-US"/>
        </w:rPr>
        <w:t xml:space="preserve">amage to your health that would also have occurred if you had not </w:t>
      </w:r>
      <w:r w:rsidR="00701B07">
        <w:rPr>
          <w:lang w:val="en-US"/>
        </w:rPr>
        <w:t>participated in</w:t>
      </w:r>
      <w:r w:rsidR="003620F3" w:rsidRPr="00436203">
        <w:rPr>
          <w:lang w:val="en-US"/>
        </w:rPr>
        <w:t xml:space="preserve"> the study</w:t>
      </w:r>
      <w:r w:rsidR="00701B07">
        <w:rPr>
          <w:lang w:val="en-US"/>
        </w:rPr>
        <w:t>;</w:t>
      </w:r>
    </w:p>
    <w:p w14:paraId="1C32414D" w14:textId="158BE8D8" w:rsidR="003620F3" w:rsidRPr="00436203" w:rsidRDefault="00701B07" w:rsidP="00436203">
      <w:pPr>
        <w:pStyle w:val="Lijstalinea"/>
        <w:numPr>
          <w:ilvl w:val="0"/>
          <w:numId w:val="1"/>
        </w:numPr>
        <w:rPr>
          <w:lang w:val="en-US"/>
        </w:rPr>
      </w:pPr>
      <w:r>
        <w:rPr>
          <w:lang w:val="en-US"/>
        </w:rPr>
        <w:t>D</w:t>
      </w:r>
      <w:r w:rsidR="003620F3" w:rsidRPr="00436203">
        <w:rPr>
          <w:lang w:val="en-US"/>
        </w:rPr>
        <w:t>amage caused by not (fully) following directions or instructions;</w:t>
      </w:r>
    </w:p>
    <w:p w14:paraId="48B41C37" w14:textId="6CD0D054" w:rsidR="003620F3" w:rsidRPr="00701B07" w:rsidRDefault="00701B07" w:rsidP="00701B07">
      <w:pPr>
        <w:pStyle w:val="Lijstalinea"/>
        <w:numPr>
          <w:ilvl w:val="0"/>
          <w:numId w:val="1"/>
        </w:numPr>
        <w:rPr>
          <w:lang w:val="en-US"/>
        </w:rPr>
      </w:pPr>
      <w:r>
        <w:rPr>
          <w:lang w:val="en-US"/>
        </w:rPr>
        <w:t>D</w:t>
      </w:r>
      <w:r w:rsidR="003620F3" w:rsidRPr="00436203">
        <w:rPr>
          <w:lang w:val="en-US"/>
        </w:rPr>
        <w:t xml:space="preserve">amage to your offspring, as a result of a negative effect of the </w:t>
      </w:r>
      <w:r>
        <w:rPr>
          <w:lang w:val="en-US"/>
        </w:rPr>
        <w:t>study</w:t>
      </w:r>
      <w:r w:rsidR="003620F3" w:rsidRPr="00436203">
        <w:rPr>
          <w:lang w:val="en-US"/>
        </w:rPr>
        <w:t xml:space="preserve"> on you or</w:t>
      </w:r>
      <w:r>
        <w:rPr>
          <w:lang w:val="en-US"/>
        </w:rPr>
        <w:t xml:space="preserve"> </w:t>
      </w:r>
      <w:r w:rsidR="003620F3" w:rsidRPr="00701B07">
        <w:rPr>
          <w:lang w:val="en-US"/>
        </w:rPr>
        <w:t xml:space="preserve">your </w:t>
      </w:r>
      <w:r>
        <w:rPr>
          <w:lang w:val="en-US"/>
        </w:rPr>
        <w:t xml:space="preserve">offspring; </w:t>
      </w:r>
    </w:p>
    <w:p w14:paraId="000DE747" w14:textId="07EC054C" w:rsidR="003620F3" w:rsidRDefault="00701B07" w:rsidP="00701B07">
      <w:pPr>
        <w:pStyle w:val="Lijstalinea"/>
        <w:numPr>
          <w:ilvl w:val="0"/>
          <w:numId w:val="1"/>
        </w:numPr>
        <w:rPr>
          <w:lang w:val="en-US"/>
        </w:rPr>
      </w:pPr>
      <w:r>
        <w:rPr>
          <w:lang w:val="en-US"/>
        </w:rPr>
        <w:t>D</w:t>
      </w:r>
      <w:r w:rsidR="003620F3" w:rsidRPr="00436203">
        <w:rPr>
          <w:lang w:val="en-US"/>
        </w:rPr>
        <w:t>amage caused by an existing treatment method in research into existing</w:t>
      </w:r>
      <w:r>
        <w:rPr>
          <w:lang w:val="en-US"/>
        </w:rPr>
        <w:t xml:space="preserve"> </w:t>
      </w:r>
      <w:r w:rsidR="003620F3" w:rsidRPr="00701B07">
        <w:rPr>
          <w:lang w:val="en-US"/>
        </w:rPr>
        <w:t>treatment methods.</w:t>
      </w:r>
    </w:p>
    <w:p w14:paraId="7C9813A4" w14:textId="77777777" w:rsidR="00BC2684" w:rsidRDefault="00BC2684" w:rsidP="00BC2684">
      <w:pPr>
        <w:rPr>
          <w:lang w:val="en-US"/>
        </w:rPr>
      </w:pPr>
    </w:p>
    <w:p w14:paraId="19889BA5" w14:textId="77777777" w:rsidR="00BC2684" w:rsidRDefault="00BC2684" w:rsidP="00BC2684">
      <w:pPr>
        <w:rPr>
          <w:lang w:val="en-US"/>
        </w:rPr>
      </w:pPr>
    </w:p>
    <w:p w14:paraId="28C7BA9F" w14:textId="77777777" w:rsidR="00BC2684" w:rsidRDefault="00BC2684" w:rsidP="00BC2684">
      <w:pPr>
        <w:rPr>
          <w:lang w:val="en-US"/>
        </w:rPr>
      </w:pPr>
    </w:p>
    <w:p w14:paraId="114F29A6" w14:textId="77777777" w:rsidR="00BC2684" w:rsidRDefault="00BC2684" w:rsidP="00BC2684">
      <w:pPr>
        <w:rPr>
          <w:lang w:val="en-US"/>
        </w:rPr>
      </w:pPr>
    </w:p>
    <w:p w14:paraId="71F5211F" w14:textId="77777777" w:rsidR="00C42748" w:rsidRDefault="00C42748" w:rsidP="00BC2684">
      <w:pPr>
        <w:rPr>
          <w:lang w:val="en-US"/>
        </w:rPr>
      </w:pPr>
    </w:p>
    <w:p w14:paraId="64049D24" w14:textId="77777777" w:rsidR="00C42748" w:rsidRDefault="00C42748" w:rsidP="00BC2684">
      <w:pPr>
        <w:rPr>
          <w:lang w:val="en-US"/>
        </w:rPr>
      </w:pPr>
    </w:p>
    <w:p w14:paraId="48CB1E8E" w14:textId="77777777" w:rsidR="005F3743" w:rsidRDefault="005F3743" w:rsidP="00BC2684">
      <w:pPr>
        <w:rPr>
          <w:lang w:val="en-US"/>
        </w:rPr>
      </w:pPr>
    </w:p>
    <w:p w14:paraId="335FFD16" w14:textId="77777777" w:rsidR="005F3743" w:rsidRDefault="005F3743" w:rsidP="00BC2684">
      <w:pPr>
        <w:rPr>
          <w:lang w:val="en-US"/>
        </w:rPr>
      </w:pPr>
    </w:p>
    <w:p w14:paraId="2E963E44" w14:textId="77777777" w:rsidR="00BC2684" w:rsidRDefault="00BC2684" w:rsidP="00BC2684">
      <w:pPr>
        <w:rPr>
          <w:b/>
          <w:bCs/>
          <w:lang w:val="en-US"/>
        </w:rPr>
      </w:pPr>
      <w:r>
        <w:rPr>
          <w:b/>
          <w:bCs/>
          <w:lang w:val="en-US"/>
        </w:rPr>
        <w:lastRenderedPageBreak/>
        <w:t>Consent form</w:t>
      </w:r>
    </w:p>
    <w:p w14:paraId="54DF8800" w14:textId="77777777" w:rsidR="00BC2684" w:rsidRDefault="00BC2684" w:rsidP="00BC2684">
      <w:pPr>
        <w:rPr>
          <w:b/>
          <w:bCs/>
          <w:lang w:val="en-US"/>
        </w:rPr>
      </w:pPr>
    </w:p>
    <w:p w14:paraId="1E7144EA" w14:textId="77777777" w:rsidR="00BC2684" w:rsidRPr="00AB1448" w:rsidRDefault="00BC2684" w:rsidP="00BC2684">
      <w:pPr>
        <w:rPr>
          <w:b/>
          <w:bCs/>
          <w:lang w:val="en-US"/>
        </w:rPr>
      </w:pPr>
      <w:r w:rsidRPr="00AB1448">
        <w:rPr>
          <w:lang w:val="en-US"/>
        </w:rPr>
        <w:t xml:space="preserve">Associated with the study protocol: </w:t>
      </w:r>
      <w:r w:rsidRPr="00AB1448">
        <w:rPr>
          <w:b/>
          <w:bCs/>
          <w:lang w:val="en-US"/>
        </w:rPr>
        <w:t>“Reduced Anticoagulation Targets in Extracorporeal life support (RATE)”</w:t>
      </w:r>
    </w:p>
    <w:p w14:paraId="7A6D8179" w14:textId="77777777" w:rsidR="00BC2684" w:rsidRDefault="00BC2684" w:rsidP="00BC2684">
      <w:pPr>
        <w:rPr>
          <w:lang w:val="en-US"/>
        </w:rPr>
      </w:pPr>
      <w:r w:rsidRPr="00AB1448">
        <w:rPr>
          <w:lang w:val="en-US"/>
        </w:rPr>
        <w:t>As a legal representative I have been asked to grant permission for:</w:t>
      </w:r>
    </w:p>
    <w:p w14:paraId="560CEF33" w14:textId="77777777" w:rsidR="00BC2684" w:rsidRPr="00AB1448" w:rsidRDefault="00BC2684" w:rsidP="00BC2684">
      <w:pPr>
        <w:rPr>
          <w:lang w:val="en-US"/>
        </w:rPr>
      </w:pPr>
    </w:p>
    <w:p w14:paraId="4941551D" w14:textId="77777777" w:rsidR="00BC2684" w:rsidRDefault="00BC2684" w:rsidP="00BC2684">
      <w:pPr>
        <w:rPr>
          <w:lang w:val="en-US"/>
        </w:rPr>
      </w:pPr>
      <w:r w:rsidRPr="00AB1448">
        <w:rPr>
          <w:lang w:val="en-US"/>
        </w:rPr>
        <w:t xml:space="preserve">Name </w:t>
      </w:r>
      <w:r>
        <w:rPr>
          <w:lang w:val="en-US"/>
        </w:rPr>
        <w:t>participant</w:t>
      </w:r>
      <w:r>
        <w:rPr>
          <w:lang w:val="en-US"/>
        </w:rPr>
        <w:tab/>
      </w:r>
      <w:r>
        <w:rPr>
          <w:lang w:val="en-US"/>
        </w:rPr>
        <w:tab/>
        <w:t>:……………………………………………………………………………</w:t>
      </w:r>
    </w:p>
    <w:p w14:paraId="6A6B0E5A" w14:textId="77777777" w:rsidR="00BC2684" w:rsidRDefault="00BC2684" w:rsidP="00BC2684">
      <w:pPr>
        <w:rPr>
          <w:lang w:val="en-US"/>
        </w:rPr>
      </w:pPr>
    </w:p>
    <w:p w14:paraId="28128437" w14:textId="77777777" w:rsidR="00BC2684" w:rsidRPr="00AB1448" w:rsidRDefault="00BC2684" w:rsidP="00BC2684">
      <w:pPr>
        <w:rPr>
          <w:lang w:val="en-US"/>
        </w:rPr>
      </w:pPr>
      <w:r>
        <w:rPr>
          <w:lang w:val="en-US"/>
        </w:rPr>
        <w:t>S</w:t>
      </w:r>
      <w:r w:rsidRPr="00AB1448">
        <w:rPr>
          <w:lang w:val="en-US"/>
        </w:rPr>
        <w:t>igning this form you confirm the following:</w:t>
      </w:r>
    </w:p>
    <w:p w14:paraId="6966EC92" w14:textId="77777777" w:rsidR="00BC2684" w:rsidRPr="00AB1448" w:rsidRDefault="00BC2684" w:rsidP="00BC2684">
      <w:pPr>
        <w:pStyle w:val="Lijstalinea"/>
        <w:numPr>
          <w:ilvl w:val="0"/>
          <w:numId w:val="3"/>
        </w:numPr>
        <w:rPr>
          <w:lang w:val="en-US"/>
        </w:rPr>
      </w:pPr>
      <w:r w:rsidRPr="00AB1448">
        <w:rPr>
          <w:lang w:val="en-US"/>
        </w:rPr>
        <w:t>I have read the information letter. I could also ask questions. My questions have been sufficiently answered. I had enough time to decide if my loved one can participate.</w:t>
      </w:r>
    </w:p>
    <w:p w14:paraId="2C8E9EE4" w14:textId="12E13285" w:rsidR="00BC2684" w:rsidRPr="00AB1448" w:rsidRDefault="00BC2684" w:rsidP="00BC2684">
      <w:pPr>
        <w:pStyle w:val="Lijstalinea"/>
        <w:numPr>
          <w:ilvl w:val="0"/>
          <w:numId w:val="3"/>
        </w:numPr>
        <w:rPr>
          <w:lang w:val="en-US"/>
        </w:rPr>
      </w:pPr>
      <w:r w:rsidRPr="00AB1448">
        <w:rPr>
          <w:lang w:val="en-US"/>
        </w:rPr>
        <w:t xml:space="preserve">I know that my </w:t>
      </w:r>
      <w:r>
        <w:rPr>
          <w:lang w:val="en-US"/>
        </w:rPr>
        <w:t>relatives’</w:t>
      </w:r>
      <w:r w:rsidRPr="00AB1448">
        <w:rPr>
          <w:lang w:val="en-US"/>
        </w:rPr>
        <w:t xml:space="preserve"> participation is voluntary. I also know that I can decide at any time not to participate or to stop the study. I don't have to give a reason for that.</w:t>
      </w:r>
    </w:p>
    <w:p w14:paraId="76726259" w14:textId="643BB497" w:rsidR="00BC2684" w:rsidRPr="00AB1448" w:rsidRDefault="00BC2684" w:rsidP="00BC2684">
      <w:pPr>
        <w:pStyle w:val="Lijstalinea"/>
        <w:numPr>
          <w:ilvl w:val="0"/>
          <w:numId w:val="3"/>
        </w:numPr>
        <w:rPr>
          <w:lang w:val="en-US"/>
        </w:rPr>
      </w:pPr>
      <w:r w:rsidRPr="00AB1448">
        <w:rPr>
          <w:lang w:val="en-US"/>
        </w:rPr>
        <w:t xml:space="preserve">I give permission for the collection and use of data from my </w:t>
      </w:r>
      <w:r>
        <w:rPr>
          <w:lang w:val="en-US"/>
        </w:rPr>
        <w:t>relative</w:t>
      </w:r>
      <w:r w:rsidRPr="00AB1448">
        <w:rPr>
          <w:lang w:val="en-US"/>
        </w:rPr>
        <w:t xml:space="preserve"> to answer the research question in this study</w:t>
      </w:r>
    </w:p>
    <w:p w14:paraId="1D33E227" w14:textId="77777777" w:rsidR="00BC2684" w:rsidRPr="00AB1448" w:rsidRDefault="00BC2684" w:rsidP="00BC2684">
      <w:pPr>
        <w:pStyle w:val="Lijstalinea"/>
        <w:numPr>
          <w:ilvl w:val="0"/>
          <w:numId w:val="3"/>
        </w:numPr>
        <w:rPr>
          <w:lang w:val="en-US"/>
        </w:rPr>
      </w:pPr>
      <w:bookmarkStart w:id="0" w:name="_GoBack"/>
      <w:bookmarkEnd w:id="0"/>
      <w:r w:rsidRPr="00AB1448">
        <w:rPr>
          <w:lang w:val="en-US"/>
        </w:rPr>
        <w:t>I know that for the purpose of auditing the investigation, some people may have access to all my data. These people are listed in this information letter. I give permission for that access by these persons.</w:t>
      </w:r>
    </w:p>
    <w:p w14:paraId="6A77A258" w14:textId="77777777" w:rsidR="00BC2684" w:rsidRDefault="00BC2684" w:rsidP="00BC2684">
      <w:pPr>
        <w:ind w:firstLine="360"/>
        <w:rPr>
          <w:lang w:val="en-US"/>
        </w:rPr>
      </w:pPr>
      <w:r w:rsidRPr="00AB1448">
        <w:rPr>
          <w:lang w:val="en-US"/>
        </w:rPr>
        <w:t xml:space="preserve">- I </w:t>
      </w:r>
    </w:p>
    <w:p w14:paraId="00B98DC7" w14:textId="77777777" w:rsidR="00840B6F" w:rsidRDefault="00840B6F" w:rsidP="00840B6F">
      <w:pPr>
        <w:pStyle w:val="Lijstalinea"/>
        <w:numPr>
          <w:ilvl w:val="0"/>
          <w:numId w:val="4"/>
        </w:numPr>
        <w:rPr>
          <w:lang w:val="en-US"/>
        </w:rPr>
      </w:pPr>
      <w:r>
        <w:rPr>
          <w:lang w:val="en-US"/>
        </w:rPr>
        <w:t>Do give</w:t>
      </w:r>
    </w:p>
    <w:p w14:paraId="6980C523" w14:textId="77777777" w:rsidR="00840B6F" w:rsidRDefault="00840B6F" w:rsidP="00840B6F">
      <w:pPr>
        <w:pStyle w:val="Lijstalinea"/>
        <w:numPr>
          <w:ilvl w:val="0"/>
          <w:numId w:val="4"/>
        </w:numPr>
        <w:rPr>
          <w:lang w:val="en-US"/>
        </w:rPr>
      </w:pPr>
      <w:r>
        <w:rPr>
          <w:lang w:val="en-US"/>
        </w:rPr>
        <w:t>Do not give</w:t>
      </w:r>
    </w:p>
    <w:p w14:paraId="15CD96E7" w14:textId="5E6C474A" w:rsidR="00BC2684" w:rsidRDefault="00BC2684" w:rsidP="00BC2684">
      <w:pPr>
        <w:ind w:left="708"/>
        <w:rPr>
          <w:lang w:val="en-US"/>
        </w:rPr>
      </w:pPr>
      <w:r w:rsidRPr="00AB1448">
        <w:rPr>
          <w:lang w:val="en-US"/>
        </w:rPr>
        <w:t>permission t</w:t>
      </w:r>
      <w:r>
        <w:rPr>
          <w:lang w:val="en-US"/>
        </w:rPr>
        <w:t>o keep my relatives’</w:t>
      </w:r>
      <w:r w:rsidRPr="00AB1448">
        <w:rPr>
          <w:lang w:val="en-US"/>
        </w:rPr>
        <w:t xml:space="preserve"> data for </w:t>
      </w:r>
      <w:r>
        <w:rPr>
          <w:lang w:val="en-US"/>
        </w:rPr>
        <w:t>an extended period</w:t>
      </w:r>
      <w:r w:rsidRPr="00AB1448">
        <w:rPr>
          <w:lang w:val="en-US"/>
        </w:rPr>
        <w:t xml:space="preserve"> and to use it for future research in the field of extracorporeal life support.</w:t>
      </w:r>
    </w:p>
    <w:p w14:paraId="0B22E92C" w14:textId="77777777" w:rsidR="00BC2684" w:rsidRPr="00AB1448" w:rsidRDefault="00BC2684" w:rsidP="00BC2684">
      <w:pPr>
        <w:ind w:left="708"/>
        <w:rPr>
          <w:lang w:val="en-US"/>
        </w:rPr>
      </w:pPr>
    </w:p>
    <w:p w14:paraId="5557FAE0" w14:textId="77777777" w:rsidR="00BC2684" w:rsidRDefault="00BC2684" w:rsidP="00BC2684">
      <w:pPr>
        <w:rPr>
          <w:lang w:val="en-US"/>
        </w:rPr>
      </w:pPr>
      <w:r w:rsidRPr="00AB1448">
        <w:rPr>
          <w:lang w:val="en-US"/>
        </w:rPr>
        <w:t>Name of representative</w:t>
      </w:r>
      <w:r>
        <w:rPr>
          <w:lang w:val="en-US"/>
        </w:rPr>
        <w:tab/>
        <w:t>:……………………………………………………………………………</w:t>
      </w:r>
    </w:p>
    <w:p w14:paraId="2B403E90" w14:textId="77777777" w:rsidR="00BC2684" w:rsidRDefault="00BC2684" w:rsidP="00BC2684">
      <w:pPr>
        <w:rPr>
          <w:lang w:val="en-US"/>
        </w:rPr>
      </w:pPr>
      <w:r w:rsidRPr="00AB1448">
        <w:rPr>
          <w:lang w:val="en-US"/>
        </w:rPr>
        <w:t xml:space="preserve"> </w:t>
      </w:r>
    </w:p>
    <w:p w14:paraId="5AACF653" w14:textId="77777777" w:rsidR="00BC2684" w:rsidRDefault="00BC2684" w:rsidP="00BC2684">
      <w:pPr>
        <w:rPr>
          <w:lang w:val="en-US"/>
        </w:rPr>
      </w:pPr>
      <w:r w:rsidRPr="00AB1448">
        <w:rPr>
          <w:lang w:val="en-US"/>
        </w:rPr>
        <w:t>Relation to the participant</w:t>
      </w:r>
      <w:r>
        <w:rPr>
          <w:lang w:val="en-US"/>
        </w:rPr>
        <w:tab/>
        <w:t>:……………………………………………………………………………</w:t>
      </w:r>
    </w:p>
    <w:p w14:paraId="3872AA17" w14:textId="77777777" w:rsidR="00BC2684" w:rsidRDefault="00BC2684" w:rsidP="00BC2684">
      <w:pPr>
        <w:rPr>
          <w:lang w:val="en-US"/>
        </w:rPr>
      </w:pPr>
    </w:p>
    <w:p w14:paraId="21F40954" w14:textId="77777777" w:rsidR="00BC2684" w:rsidRDefault="00BC2684" w:rsidP="00BC2684">
      <w:pPr>
        <w:rPr>
          <w:lang w:val="en-US"/>
        </w:rPr>
      </w:pPr>
      <w:r w:rsidRPr="00AB1448">
        <w:rPr>
          <w:lang w:val="en-US"/>
        </w:rPr>
        <w:t>Signature</w:t>
      </w:r>
      <w:r>
        <w:rPr>
          <w:lang w:val="en-US"/>
        </w:rPr>
        <w:tab/>
      </w:r>
      <w:r>
        <w:rPr>
          <w:lang w:val="en-US"/>
        </w:rPr>
        <w:tab/>
      </w:r>
      <w:r>
        <w:rPr>
          <w:lang w:val="en-US"/>
        </w:rPr>
        <w:tab/>
        <w:t>:……………………………………………………………………………</w:t>
      </w:r>
    </w:p>
    <w:p w14:paraId="2A168E3E" w14:textId="77777777" w:rsidR="00BC2684" w:rsidRPr="00AB1448" w:rsidRDefault="00BC2684" w:rsidP="00BC2684">
      <w:pPr>
        <w:rPr>
          <w:lang w:val="en-US"/>
        </w:rPr>
      </w:pPr>
    </w:p>
    <w:p w14:paraId="3E5BB93D" w14:textId="77777777" w:rsidR="00BC2684" w:rsidRPr="00AB1448" w:rsidRDefault="00BC2684" w:rsidP="00BC2684">
      <w:pPr>
        <w:rPr>
          <w:lang w:val="en-US"/>
        </w:rPr>
      </w:pPr>
      <w:r w:rsidRPr="00AB1448">
        <w:rPr>
          <w:lang w:val="en-US"/>
        </w:rPr>
        <w:t>Date</w:t>
      </w:r>
      <w:r>
        <w:rPr>
          <w:lang w:val="en-US"/>
        </w:rPr>
        <w:tab/>
      </w:r>
      <w:r>
        <w:rPr>
          <w:lang w:val="en-US"/>
        </w:rPr>
        <w:tab/>
      </w:r>
      <w:r>
        <w:rPr>
          <w:lang w:val="en-US"/>
        </w:rPr>
        <w:tab/>
      </w:r>
      <w:r>
        <w:rPr>
          <w:lang w:val="en-US"/>
        </w:rPr>
        <w:tab/>
      </w:r>
      <w:r w:rsidRPr="00AB1448">
        <w:rPr>
          <w:lang w:val="en-US"/>
        </w:rPr>
        <w:t>:......-......-...... (day month Year)</w:t>
      </w:r>
    </w:p>
    <w:p w14:paraId="5FDE3565" w14:textId="77777777" w:rsidR="00BC2684" w:rsidRDefault="00BC2684" w:rsidP="00BC2684">
      <w:pPr>
        <w:rPr>
          <w:lang w:val="en-US"/>
        </w:rPr>
      </w:pPr>
    </w:p>
    <w:p w14:paraId="6AB35488" w14:textId="77777777" w:rsidR="00BC2684" w:rsidRPr="00AB1448" w:rsidRDefault="00BC2684" w:rsidP="00BC2684">
      <w:pPr>
        <w:rPr>
          <w:lang w:val="en-US"/>
        </w:rPr>
      </w:pPr>
      <w:r w:rsidRPr="00AB1448">
        <w:rPr>
          <w:lang w:val="en-US"/>
        </w:rPr>
        <w:t>The undersigned declares that the above-mentioned person has been informed both in writ</w:t>
      </w:r>
      <w:r>
        <w:rPr>
          <w:lang w:val="en-US"/>
        </w:rPr>
        <w:t>ten</w:t>
      </w:r>
      <w:r w:rsidRPr="00AB1448">
        <w:rPr>
          <w:lang w:val="en-US"/>
        </w:rPr>
        <w:t xml:space="preserve"> and orally about the above investigation:</w:t>
      </w:r>
    </w:p>
    <w:p w14:paraId="7CBED45F" w14:textId="77777777" w:rsidR="00BC2684" w:rsidRDefault="00BC2684" w:rsidP="00BC2684">
      <w:pPr>
        <w:rPr>
          <w:lang w:val="en-US"/>
        </w:rPr>
      </w:pPr>
      <w:r w:rsidRPr="00AB1448">
        <w:rPr>
          <w:lang w:val="en-US"/>
        </w:rPr>
        <w:t>Name</w:t>
      </w:r>
      <w:r>
        <w:rPr>
          <w:lang w:val="en-US"/>
        </w:rPr>
        <w:tab/>
      </w:r>
      <w:r>
        <w:rPr>
          <w:lang w:val="en-US"/>
        </w:rPr>
        <w:tab/>
      </w:r>
      <w:r>
        <w:rPr>
          <w:lang w:val="en-US"/>
        </w:rPr>
        <w:tab/>
      </w:r>
      <w:r>
        <w:rPr>
          <w:lang w:val="en-US"/>
        </w:rPr>
        <w:tab/>
        <w:t>:……………………………………………………………………………</w:t>
      </w:r>
    </w:p>
    <w:p w14:paraId="3FE64117" w14:textId="77777777" w:rsidR="00BC2684" w:rsidRDefault="00BC2684" w:rsidP="00BC2684">
      <w:pPr>
        <w:rPr>
          <w:lang w:val="en-US"/>
        </w:rPr>
      </w:pPr>
    </w:p>
    <w:p w14:paraId="7F5BDD81" w14:textId="77777777" w:rsidR="00BC2684" w:rsidRDefault="00BC2684" w:rsidP="00BC2684">
      <w:pPr>
        <w:rPr>
          <w:lang w:val="en-US"/>
        </w:rPr>
      </w:pPr>
      <w:r w:rsidRPr="00AB1448">
        <w:rPr>
          <w:lang w:val="en-US"/>
        </w:rPr>
        <w:t>Position</w:t>
      </w:r>
      <w:r>
        <w:rPr>
          <w:lang w:val="en-US"/>
        </w:rPr>
        <w:tab/>
      </w:r>
      <w:r>
        <w:rPr>
          <w:lang w:val="en-US"/>
        </w:rPr>
        <w:tab/>
      </w:r>
      <w:r>
        <w:rPr>
          <w:lang w:val="en-US"/>
        </w:rPr>
        <w:tab/>
        <w:t>:……………………………………………………………………………</w:t>
      </w:r>
    </w:p>
    <w:p w14:paraId="024D8904" w14:textId="77777777" w:rsidR="00BC2684" w:rsidRDefault="00BC2684" w:rsidP="00BC2684">
      <w:pPr>
        <w:rPr>
          <w:lang w:val="en-US"/>
        </w:rPr>
      </w:pPr>
    </w:p>
    <w:p w14:paraId="738E082F" w14:textId="77777777" w:rsidR="00BC2684" w:rsidRDefault="00BC2684" w:rsidP="00BC2684">
      <w:pPr>
        <w:rPr>
          <w:lang w:val="en-US"/>
        </w:rPr>
      </w:pPr>
      <w:r w:rsidRPr="00AB1448">
        <w:rPr>
          <w:lang w:val="en-US"/>
        </w:rPr>
        <w:t xml:space="preserve">Signature </w:t>
      </w:r>
      <w:r>
        <w:rPr>
          <w:lang w:val="en-US"/>
        </w:rPr>
        <w:tab/>
      </w:r>
      <w:r>
        <w:rPr>
          <w:lang w:val="en-US"/>
        </w:rPr>
        <w:tab/>
      </w:r>
      <w:r>
        <w:rPr>
          <w:lang w:val="en-US"/>
        </w:rPr>
        <w:tab/>
        <w:t>:……………………………………………………………………………</w:t>
      </w:r>
    </w:p>
    <w:p w14:paraId="2ADCF9F3" w14:textId="77777777" w:rsidR="00BC2684" w:rsidRDefault="00BC2684" w:rsidP="00BC2684">
      <w:pPr>
        <w:rPr>
          <w:lang w:val="en-US"/>
        </w:rPr>
      </w:pPr>
    </w:p>
    <w:p w14:paraId="7A6DA7E1" w14:textId="77777777" w:rsidR="00BC2684" w:rsidRPr="00AB1448" w:rsidRDefault="00BC2684" w:rsidP="00BC2684">
      <w:pPr>
        <w:rPr>
          <w:lang w:val="en-US"/>
        </w:rPr>
      </w:pPr>
      <w:r w:rsidRPr="00AB1448">
        <w:rPr>
          <w:lang w:val="en-US"/>
        </w:rPr>
        <w:t xml:space="preserve">Date </w:t>
      </w:r>
      <w:r>
        <w:rPr>
          <w:lang w:val="en-US"/>
        </w:rPr>
        <w:tab/>
      </w:r>
      <w:r>
        <w:rPr>
          <w:lang w:val="en-US"/>
        </w:rPr>
        <w:tab/>
      </w:r>
      <w:r>
        <w:rPr>
          <w:lang w:val="en-US"/>
        </w:rPr>
        <w:tab/>
      </w:r>
      <w:r>
        <w:rPr>
          <w:lang w:val="en-US"/>
        </w:rPr>
        <w:tab/>
      </w:r>
      <w:r w:rsidRPr="00AB1448">
        <w:rPr>
          <w:lang w:val="en-US"/>
        </w:rPr>
        <w:t>:..... ..-......-...... (day month Year)</w:t>
      </w:r>
    </w:p>
    <w:p w14:paraId="392A80A6" w14:textId="77777777" w:rsidR="00BC2684" w:rsidRPr="00BC2684" w:rsidRDefault="00BC2684" w:rsidP="00BC2684">
      <w:pPr>
        <w:rPr>
          <w:lang w:val="en-US"/>
        </w:rPr>
      </w:pPr>
    </w:p>
    <w:sectPr w:rsidR="00BC2684" w:rsidRPr="00BC2684">
      <w:headerReference w:type="default" r:id="rId11"/>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378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33B8" w16cex:dateUtc="2022-03-02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378817" w16cid:durableId="25CA33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64997" w14:textId="77777777" w:rsidR="00BC2684" w:rsidRDefault="00BC2684" w:rsidP="00BC2684">
      <w:r>
        <w:separator/>
      </w:r>
    </w:p>
  </w:endnote>
  <w:endnote w:type="continuationSeparator" w:id="0">
    <w:p w14:paraId="3A04B83C" w14:textId="77777777" w:rsidR="00BC2684" w:rsidRDefault="00BC2684" w:rsidP="00BC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ZGCaspariT">
    <w:altName w:val="Calibri"/>
    <w:panose1 w:val="02000503040000020003"/>
    <w:charset w:val="00"/>
    <w:family w:val="auto"/>
    <w:pitch w:val="variable"/>
    <w:sig w:usb0="8000002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46FA" w14:textId="23BAA112" w:rsidR="00BC2684" w:rsidRPr="00BC2684" w:rsidRDefault="00BC2684" w:rsidP="00BC2684">
    <w:pPr>
      <w:pStyle w:val="Voettekst"/>
      <w:rPr>
        <w:rFonts w:ascii="AZGCaspariT" w:hAnsi="AZGCaspariT"/>
        <w:color w:val="4472C4" w:themeColor="accent1"/>
        <w:sz w:val="18"/>
        <w:szCs w:val="18"/>
      </w:rPr>
    </w:pPr>
    <w:r w:rsidRPr="00BC2684">
      <w:rPr>
        <w:rFonts w:ascii="AZGCaspariT" w:hAnsi="AZGCaspariT"/>
        <w:color w:val="000000" w:themeColor="text1"/>
        <w:sz w:val="18"/>
        <w:szCs w:val="18"/>
      </w:rPr>
      <w:t xml:space="preserve">RATE-study Information for legal representative English V1.3 </w:t>
    </w:r>
    <w:r>
      <w:rPr>
        <w:rFonts w:ascii="AZGCaspariT" w:hAnsi="AZGCaspariT"/>
        <w:color w:val="000000" w:themeColor="text1"/>
        <w:sz w:val="18"/>
        <w:szCs w:val="18"/>
      </w:rPr>
      <w:t>dd.15-07-2020</w:t>
    </w:r>
    <w:r w:rsidRPr="00BC2684">
      <w:rPr>
        <w:rFonts w:ascii="AZGCaspariT" w:hAnsi="AZGCaspariT"/>
        <w:color w:val="4472C4" w:themeColor="accent1"/>
        <w:sz w:val="18"/>
        <w:szCs w:val="18"/>
      </w:rPr>
      <w:tab/>
    </w:r>
    <w:r w:rsidRPr="00BC2684">
      <w:rPr>
        <w:rFonts w:ascii="AZGCaspariT" w:hAnsi="AZGCaspariT"/>
        <w:color w:val="000000" w:themeColor="text1"/>
        <w:sz w:val="18"/>
        <w:szCs w:val="18"/>
      </w:rPr>
      <w:t xml:space="preserve"> </w:t>
    </w:r>
    <w:proofErr w:type="spellStart"/>
    <w:r w:rsidRPr="00BC2684">
      <w:rPr>
        <w:rFonts w:ascii="AZGCaspariT" w:hAnsi="AZGCaspariT"/>
        <w:color w:val="000000" w:themeColor="text1"/>
        <w:sz w:val="18"/>
        <w:szCs w:val="18"/>
      </w:rPr>
      <w:t>Pagina</w:t>
    </w:r>
    <w:proofErr w:type="spellEnd"/>
    <w:r w:rsidRPr="00BC2684">
      <w:rPr>
        <w:rFonts w:ascii="AZGCaspariT" w:hAnsi="AZGCaspariT"/>
        <w:color w:val="000000" w:themeColor="text1"/>
        <w:sz w:val="18"/>
        <w:szCs w:val="18"/>
      </w:rPr>
      <w:t xml:space="preserve"> </w:t>
    </w:r>
    <w:r w:rsidRPr="00BC2684">
      <w:rPr>
        <w:rFonts w:ascii="AZGCaspariT" w:hAnsi="AZGCaspariT"/>
        <w:color w:val="000000" w:themeColor="text1"/>
        <w:sz w:val="18"/>
        <w:szCs w:val="18"/>
      </w:rPr>
      <w:fldChar w:fldCharType="begin"/>
    </w:r>
    <w:r w:rsidRPr="00BC2684">
      <w:rPr>
        <w:rFonts w:ascii="AZGCaspariT" w:hAnsi="AZGCaspariT"/>
        <w:color w:val="000000" w:themeColor="text1"/>
        <w:sz w:val="18"/>
        <w:szCs w:val="18"/>
      </w:rPr>
      <w:instrText>PAGE  \* Arabic  \* MERGEFORMAT</w:instrText>
    </w:r>
    <w:r w:rsidRPr="00BC2684">
      <w:rPr>
        <w:rFonts w:ascii="AZGCaspariT" w:hAnsi="AZGCaspariT"/>
        <w:color w:val="000000" w:themeColor="text1"/>
        <w:sz w:val="18"/>
        <w:szCs w:val="18"/>
      </w:rPr>
      <w:fldChar w:fldCharType="separate"/>
    </w:r>
    <w:r w:rsidR="00840B6F">
      <w:rPr>
        <w:rFonts w:ascii="AZGCaspariT" w:hAnsi="AZGCaspariT"/>
        <w:noProof/>
        <w:color w:val="000000" w:themeColor="text1"/>
        <w:sz w:val="18"/>
        <w:szCs w:val="18"/>
      </w:rPr>
      <w:t>7</w:t>
    </w:r>
    <w:r w:rsidRPr="00BC2684">
      <w:rPr>
        <w:rFonts w:ascii="AZGCaspariT" w:hAnsi="AZGCaspariT"/>
        <w:color w:val="000000" w:themeColor="text1"/>
        <w:sz w:val="18"/>
        <w:szCs w:val="18"/>
      </w:rPr>
      <w:fldChar w:fldCharType="end"/>
    </w:r>
    <w:r w:rsidRPr="00BC2684">
      <w:rPr>
        <w:rFonts w:ascii="AZGCaspariT" w:hAnsi="AZGCaspariT"/>
        <w:color w:val="000000" w:themeColor="text1"/>
        <w:sz w:val="18"/>
        <w:szCs w:val="18"/>
      </w:rPr>
      <w:t xml:space="preserve"> van </w:t>
    </w:r>
    <w:r w:rsidRPr="00BC2684">
      <w:rPr>
        <w:rFonts w:ascii="AZGCaspariT" w:hAnsi="AZGCaspariT"/>
        <w:color w:val="000000" w:themeColor="text1"/>
        <w:sz w:val="18"/>
        <w:szCs w:val="18"/>
      </w:rPr>
      <w:fldChar w:fldCharType="begin"/>
    </w:r>
    <w:r w:rsidRPr="00BC2684">
      <w:rPr>
        <w:rFonts w:ascii="AZGCaspariT" w:hAnsi="AZGCaspariT"/>
        <w:color w:val="000000" w:themeColor="text1"/>
        <w:sz w:val="18"/>
        <w:szCs w:val="18"/>
      </w:rPr>
      <w:instrText>NUMPAGES \ * Arabisch \ * MERGEFORMAT</w:instrText>
    </w:r>
    <w:r w:rsidRPr="00BC2684">
      <w:rPr>
        <w:rFonts w:ascii="AZGCaspariT" w:hAnsi="AZGCaspariT"/>
        <w:color w:val="000000" w:themeColor="text1"/>
        <w:sz w:val="18"/>
        <w:szCs w:val="18"/>
      </w:rPr>
      <w:fldChar w:fldCharType="separate"/>
    </w:r>
    <w:r w:rsidR="00840B6F">
      <w:rPr>
        <w:rFonts w:ascii="AZGCaspariT" w:hAnsi="AZGCaspariT"/>
        <w:noProof/>
        <w:color w:val="000000" w:themeColor="text1"/>
        <w:sz w:val="18"/>
        <w:szCs w:val="18"/>
      </w:rPr>
      <w:t>7</w:t>
    </w:r>
    <w:r w:rsidRPr="00BC2684">
      <w:rPr>
        <w:rFonts w:ascii="AZGCaspariT" w:hAnsi="AZGCaspariT"/>
        <w:color w:val="000000" w:themeColor="text1"/>
        <w:sz w:val="18"/>
        <w:szCs w:val="18"/>
      </w:rPr>
      <w:fldChar w:fldCharType="end"/>
    </w:r>
  </w:p>
  <w:p w14:paraId="4E91A166" w14:textId="77777777" w:rsidR="00BC2684" w:rsidRPr="00BC2684" w:rsidRDefault="00BC26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FBAAD" w14:textId="77777777" w:rsidR="00BC2684" w:rsidRDefault="00BC2684" w:rsidP="00BC2684">
      <w:r>
        <w:separator/>
      </w:r>
    </w:p>
  </w:footnote>
  <w:footnote w:type="continuationSeparator" w:id="0">
    <w:p w14:paraId="22204A86" w14:textId="77777777" w:rsidR="00BC2684" w:rsidRDefault="00BC2684" w:rsidP="00BC2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EA3DA" w14:textId="6F487C9E" w:rsidR="00BC2684" w:rsidRDefault="005F3743" w:rsidP="00F4247B">
    <w:pPr>
      <w:pStyle w:val="Koptekst"/>
      <w:jc w:val="right"/>
    </w:pPr>
    <w:r>
      <w:rPr>
        <w:noProof/>
        <w:lang w:val="nl-NL" w:eastAsia="nl-NL"/>
      </w:rPr>
      <w:drawing>
        <wp:inline distT="0" distB="0" distL="0" distR="0" wp14:anchorId="74B6A864" wp14:editId="1E66F818">
          <wp:extent cx="1215158" cy="876300"/>
          <wp:effectExtent l="0" t="0" r="4445" b="0"/>
          <wp:docPr id="8" name="Afbeelding 8" descr="\\zkh\dfs\gebruikers06\FrankeHS\desktop\OL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h\dfs\gebruikers06\FrankeHS\desktop\OL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677" cy="87883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3C24"/>
    <w:multiLevelType w:val="hybridMultilevel"/>
    <w:tmpl w:val="DBF869DC"/>
    <w:lvl w:ilvl="0" w:tplc="9648DE06">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333A7E"/>
    <w:multiLevelType w:val="hybridMultilevel"/>
    <w:tmpl w:val="86BA2BFA"/>
    <w:lvl w:ilvl="0" w:tplc="04130003">
      <w:start w:val="1"/>
      <w:numFmt w:val="bullet"/>
      <w:lvlText w:val="o"/>
      <w:lvlJc w:val="left"/>
      <w:pPr>
        <w:ind w:left="1428" w:hanging="360"/>
      </w:pPr>
      <w:rPr>
        <w:rFonts w:ascii="Courier New" w:hAnsi="Courier New" w:cs="Courier New"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2">
    <w:nsid w:val="208126E7"/>
    <w:multiLevelType w:val="hybridMultilevel"/>
    <w:tmpl w:val="3DE85BA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32A3E67"/>
    <w:multiLevelType w:val="hybridMultilevel"/>
    <w:tmpl w:val="E7EAAC06"/>
    <w:lvl w:ilvl="0" w:tplc="3398B9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ter van den Bergh">
    <w15:presenceInfo w15:providerId="Windows Live" w15:userId="532ce39ac7fc24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A3NLE0NTI1MjQ3trRQ0lEKTi0uzszPAykwrAUAA+OUYywAAAA="/>
  </w:docVars>
  <w:rsids>
    <w:rsidRoot w:val="00773DF3"/>
    <w:rsid w:val="00003076"/>
    <w:rsid w:val="001F3E5F"/>
    <w:rsid w:val="00233B2B"/>
    <w:rsid w:val="00300101"/>
    <w:rsid w:val="003620F3"/>
    <w:rsid w:val="0036556C"/>
    <w:rsid w:val="00386539"/>
    <w:rsid w:val="00436203"/>
    <w:rsid w:val="00512618"/>
    <w:rsid w:val="0058759A"/>
    <w:rsid w:val="005B548D"/>
    <w:rsid w:val="005F3743"/>
    <w:rsid w:val="00665B3C"/>
    <w:rsid w:val="00690B95"/>
    <w:rsid w:val="00701B07"/>
    <w:rsid w:val="00720280"/>
    <w:rsid w:val="007738ED"/>
    <w:rsid w:val="00773DF3"/>
    <w:rsid w:val="00840B6F"/>
    <w:rsid w:val="00AA6302"/>
    <w:rsid w:val="00BC2684"/>
    <w:rsid w:val="00C13281"/>
    <w:rsid w:val="00C26156"/>
    <w:rsid w:val="00C42748"/>
    <w:rsid w:val="00CB7A6C"/>
    <w:rsid w:val="00D62951"/>
    <w:rsid w:val="00EB5D3A"/>
    <w:rsid w:val="00F42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618"/>
    <w:rPr>
      <w:color w:val="0563C1" w:themeColor="hyperlink"/>
      <w:u w:val="single"/>
    </w:rPr>
  </w:style>
  <w:style w:type="character" w:customStyle="1" w:styleId="UnresolvedMention">
    <w:name w:val="Unresolved Mention"/>
    <w:basedOn w:val="Standaardalinea-lettertype"/>
    <w:uiPriority w:val="99"/>
    <w:semiHidden/>
    <w:unhideWhenUsed/>
    <w:rsid w:val="00512618"/>
    <w:rPr>
      <w:color w:val="605E5C"/>
      <w:shd w:val="clear" w:color="auto" w:fill="E1DFDD"/>
    </w:rPr>
  </w:style>
  <w:style w:type="paragraph" w:styleId="Lijstalinea">
    <w:name w:val="List Paragraph"/>
    <w:basedOn w:val="Standaard"/>
    <w:uiPriority w:val="34"/>
    <w:qFormat/>
    <w:rsid w:val="00436203"/>
    <w:pPr>
      <w:ind w:left="720"/>
      <w:contextualSpacing/>
    </w:pPr>
  </w:style>
  <w:style w:type="paragraph" w:styleId="Revisie">
    <w:name w:val="Revision"/>
    <w:hidden/>
    <w:uiPriority w:val="99"/>
    <w:semiHidden/>
    <w:rsid w:val="00EB5D3A"/>
    <w:rPr>
      <w:lang w:val="en-GB"/>
    </w:rPr>
  </w:style>
  <w:style w:type="character" w:styleId="Verwijzingopmerking">
    <w:name w:val="annotation reference"/>
    <w:basedOn w:val="Standaardalinea-lettertype"/>
    <w:uiPriority w:val="99"/>
    <w:semiHidden/>
    <w:unhideWhenUsed/>
    <w:rsid w:val="00EB5D3A"/>
    <w:rPr>
      <w:sz w:val="16"/>
      <w:szCs w:val="16"/>
    </w:rPr>
  </w:style>
  <w:style w:type="paragraph" w:styleId="Tekstopmerking">
    <w:name w:val="annotation text"/>
    <w:basedOn w:val="Standaard"/>
    <w:link w:val="TekstopmerkingChar"/>
    <w:uiPriority w:val="99"/>
    <w:semiHidden/>
    <w:unhideWhenUsed/>
    <w:rsid w:val="00EB5D3A"/>
    <w:rPr>
      <w:sz w:val="20"/>
      <w:szCs w:val="20"/>
    </w:rPr>
  </w:style>
  <w:style w:type="character" w:customStyle="1" w:styleId="TekstopmerkingChar">
    <w:name w:val="Tekst opmerking Char"/>
    <w:basedOn w:val="Standaardalinea-lettertype"/>
    <w:link w:val="Tekstopmerking"/>
    <w:uiPriority w:val="99"/>
    <w:semiHidden/>
    <w:rsid w:val="00EB5D3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EB5D3A"/>
    <w:rPr>
      <w:b/>
      <w:bCs/>
    </w:rPr>
  </w:style>
  <w:style w:type="character" w:customStyle="1" w:styleId="OnderwerpvanopmerkingChar">
    <w:name w:val="Onderwerp van opmerking Char"/>
    <w:basedOn w:val="TekstopmerkingChar"/>
    <w:link w:val="Onderwerpvanopmerking"/>
    <w:uiPriority w:val="99"/>
    <w:semiHidden/>
    <w:rsid w:val="00EB5D3A"/>
    <w:rPr>
      <w:b/>
      <w:bCs/>
      <w:sz w:val="20"/>
      <w:szCs w:val="20"/>
      <w:lang w:val="en-GB"/>
    </w:rPr>
  </w:style>
  <w:style w:type="paragraph" w:styleId="Ballontekst">
    <w:name w:val="Balloon Text"/>
    <w:basedOn w:val="Standaard"/>
    <w:link w:val="BallontekstChar"/>
    <w:uiPriority w:val="99"/>
    <w:semiHidden/>
    <w:unhideWhenUsed/>
    <w:rsid w:val="00BC2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684"/>
    <w:rPr>
      <w:rFonts w:ascii="Tahoma" w:hAnsi="Tahoma" w:cs="Tahoma"/>
      <w:sz w:val="16"/>
      <w:szCs w:val="16"/>
      <w:lang w:val="en-GB"/>
    </w:rPr>
  </w:style>
  <w:style w:type="paragraph" w:styleId="Koptekst">
    <w:name w:val="header"/>
    <w:basedOn w:val="Standaard"/>
    <w:link w:val="KoptekstChar"/>
    <w:uiPriority w:val="99"/>
    <w:unhideWhenUsed/>
    <w:rsid w:val="00BC2684"/>
    <w:pPr>
      <w:tabs>
        <w:tab w:val="center" w:pos="4536"/>
        <w:tab w:val="right" w:pos="9072"/>
      </w:tabs>
    </w:pPr>
  </w:style>
  <w:style w:type="character" w:customStyle="1" w:styleId="KoptekstChar">
    <w:name w:val="Koptekst Char"/>
    <w:basedOn w:val="Standaardalinea-lettertype"/>
    <w:link w:val="Koptekst"/>
    <w:uiPriority w:val="99"/>
    <w:rsid w:val="00BC2684"/>
    <w:rPr>
      <w:lang w:val="en-GB"/>
    </w:rPr>
  </w:style>
  <w:style w:type="paragraph" w:styleId="Voettekst">
    <w:name w:val="footer"/>
    <w:basedOn w:val="Standaard"/>
    <w:link w:val="VoettekstChar"/>
    <w:uiPriority w:val="99"/>
    <w:unhideWhenUsed/>
    <w:rsid w:val="00BC2684"/>
    <w:pPr>
      <w:tabs>
        <w:tab w:val="center" w:pos="4536"/>
        <w:tab w:val="right" w:pos="9072"/>
      </w:tabs>
    </w:pPr>
  </w:style>
  <w:style w:type="character" w:customStyle="1" w:styleId="VoettekstChar">
    <w:name w:val="Voettekst Char"/>
    <w:basedOn w:val="Standaardalinea-lettertype"/>
    <w:link w:val="Voettekst"/>
    <w:uiPriority w:val="99"/>
    <w:rsid w:val="00BC2684"/>
    <w:rPr>
      <w:lang w:val="en-GB"/>
    </w:rPr>
  </w:style>
  <w:style w:type="paragraph" w:styleId="Geenafstand">
    <w:name w:val="No Spacing"/>
    <w:uiPriority w:val="1"/>
    <w:qFormat/>
    <w:rsid w:val="00003076"/>
    <w:rPr>
      <w:rFonts w:ascii="Calibri" w:eastAsia="Calibri" w:hAnsi="Calibri" w:cs="Times New Roman"/>
      <w:sz w:val="22"/>
      <w:szCs w:val="22"/>
    </w:rPr>
  </w:style>
  <w:style w:type="paragraph" w:styleId="Plattetekst">
    <w:name w:val="Body Text"/>
    <w:basedOn w:val="Standaard"/>
    <w:link w:val="PlattetekstChar"/>
    <w:rsid w:val="0058759A"/>
    <w:pPr>
      <w:jc w:val="both"/>
    </w:pPr>
    <w:rPr>
      <w:rFonts w:ascii="Times New Roman" w:eastAsia="Times New Roman" w:hAnsi="Times New Roman" w:cs="Times New Roman"/>
      <w:lang w:val="x-none" w:eastAsia="x-none"/>
    </w:rPr>
  </w:style>
  <w:style w:type="character" w:customStyle="1" w:styleId="PlattetekstChar">
    <w:name w:val="Platte tekst Char"/>
    <w:basedOn w:val="Standaardalinea-lettertype"/>
    <w:link w:val="Plattetekst"/>
    <w:rsid w:val="0058759A"/>
    <w:rPr>
      <w:rFonts w:ascii="Times New Roman" w:eastAsia="Times New Roman" w:hAnsi="Times New Roman" w:cs="Times New Roman"/>
      <w:lang w:val="x-none" w:eastAsia="x-none"/>
    </w:rPr>
  </w:style>
  <w:style w:type="paragraph" w:customStyle="1" w:styleId="Default">
    <w:name w:val="Default"/>
    <w:rsid w:val="00386539"/>
    <w:pPr>
      <w:autoSpaceDE w:val="0"/>
      <w:autoSpaceDN w:val="0"/>
      <w:adjustRightInd w:val="0"/>
    </w:pPr>
    <w:rPr>
      <w:rFonts w:ascii="Calibri" w:hAnsi="Calibri" w:cs="Calibri"/>
      <w:color w:val="000000"/>
    </w:rPr>
  </w:style>
  <w:style w:type="character" w:styleId="Zwaar">
    <w:name w:val="Strong"/>
    <w:basedOn w:val="Standaardalinea-lettertype"/>
    <w:uiPriority w:val="22"/>
    <w:qFormat/>
    <w:rsid w:val="005F37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618"/>
    <w:rPr>
      <w:color w:val="0563C1" w:themeColor="hyperlink"/>
      <w:u w:val="single"/>
    </w:rPr>
  </w:style>
  <w:style w:type="character" w:customStyle="1" w:styleId="UnresolvedMention">
    <w:name w:val="Unresolved Mention"/>
    <w:basedOn w:val="Standaardalinea-lettertype"/>
    <w:uiPriority w:val="99"/>
    <w:semiHidden/>
    <w:unhideWhenUsed/>
    <w:rsid w:val="00512618"/>
    <w:rPr>
      <w:color w:val="605E5C"/>
      <w:shd w:val="clear" w:color="auto" w:fill="E1DFDD"/>
    </w:rPr>
  </w:style>
  <w:style w:type="paragraph" w:styleId="Lijstalinea">
    <w:name w:val="List Paragraph"/>
    <w:basedOn w:val="Standaard"/>
    <w:uiPriority w:val="34"/>
    <w:qFormat/>
    <w:rsid w:val="00436203"/>
    <w:pPr>
      <w:ind w:left="720"/>
      <w:contextualSpacing/>
    </w:pPr>
  </w:style>
  <w:style w:type="paragraph" w:styleId="Revisie">
    <w:name w:val="Revision"/>
    <w:hidden/>
    <w:uiPriority w:val="99"/>
    <w:semiHidden/>
    <w:rsid w:val="00EB5D3A"/>
    <w:rPr>
      <w:lang w:val="en-GB"/>
    </w:rPr>
  </w:style>
  <w:style w:type="character" w:styleId="Verwijzingopmerking">
    <w:name w:val="annotation reference"/>
    <w:basedOn w:val="Standaardalinea-lettertype"/>
    <w:uiPriority w:val="99"/>
    <w:semiHidden/>
    <w:unhideWhenUsed/>
    <w:rsid w:val="00EB5D3A"/>
    <w:rPr>
      <w:sz w:val="16"/>
      <w:szCs w:val="16"/>
    </w:rPr>
  </w:style>
  <w:style w:type="paragraph" w:styleId="Tekstopmerking">
    <w:name w:val="annotation text"/>
    <w:basedOn w:val="Standaard"/>
    <w:link w:val="TekstopmerkingChar"/>
    <w:uiPriority w:val="99"/>
    <w:semiHidden/>
    <w:unhideWhenUsed/>
    <w:rsid w:val="00EB5D3A"/>
    <w:rPr>
      <w:sz w:val="20"/>
      <w:szCs w:val="20"/>
    </w:rPr>
  </w:style>
  <w:style w:type="character" w:customStyle="1" w:styleId="TekstopmerkingChar">
    <w:name w:val="Tekst opmerking Char"/>
    <w:basedOn w:val="Standaardalinea-lettertype"/>
    <w:link w:val="Tekstopmerking"/>
    <w:uiPriority w:val="99"/>
    <w:semiHidden/>
    <w:rsid w:val="00EB5D3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EB5D3A"/>
    <w:rPr>
      <w:b/>
      <w:bCs/>
    </w:rPr>
  </w:style>
  <w:style w:type="character" w:customStyle="1" w:styleId="OnderwerpvanopmerkingChar">
    <w:name w:val="Onderwerp van opmerking Char"/>
    <w:basedOn w:val="TekstopmerkingChar"/>
    <w:link w:val="Onderwerpvanopmerking"/>
    <w:uiPriority w:val="99"/>
    <w:semiHidden/>
    <w:rsid w:val="00EB5D3A"/>
    <w:rPr>
      <w:b/>
      <w:bCs/>
      <w:sz w:val="20"/>
      <w:szCs w:val="20"/>
      <w:lang w:val="en-GB"/>
    </w:rPr>
  </w:style>
  <w:style w:type="paragraph" w:styleId="Ballontekst">
    <w:name w:val="Balloon Text"/>
    <w:basedOn w:val="Standaard"/>
    <w:link w:val="BallontekstChar"/>
    <w:uiPriority w:val="99"/>
    <w:semiHidden/>
    <w:unhideWhenUsed/>
    <w:rsid w:val="00BC2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684"/>
    <w:rPr>
      <w:rFonts w:ascii="Tahoma" w:hAnsi="Tahoma" w:cs="Tahoma"/>
      <w:sz w:val="16"/>
      <w:szCs w:val="16"/>
      <w:lang w:val="en-GB"/>
    </w:rPr>
  </w:style>
  <w:style w:type="paragraph" w:styleId="Koptekst">
    <w:name w:val="header"/>
    <w:basedOn w:val="Standaard"/>
    <w:link w:val="KoptekstChar"/>
    <w:uiPriority w:val="99"/>
    <w:unhideWhenUsed/>
    <w:rsid w:val="00BC2684"/>
    <w:pPr>
      <w:tabs>
        <w:tab w:val="center" w:pos="4536"/>
        <w:tab w:val="right" w:pos="9072"/>
      </w:tabs>
    </w:pPr>
  </w:style>
  <w:style w:type="character" w:customStyle="1" w:styleId="KoptekstChar">
    <w:name w:val="Koptekst Char"/>
    <w:basedOn w:val="Standaardalinea-lettertype"/>
    <w:link w:val="Koptekst"/>
    <w:uiPriority w:val="99"/>
    <w:rsid w:val="00BC2684"/>
    <w:rPr>
      <w:lang w:val="en-GB"/>
    </w:rPr>
  </w:style>
  <w:style w:type="paragraph" w:styleId="Voettekst">
    <w:name w:val="footer"/>
    <w:basedOn w:val="Standaard"/>
    <w:link w:val="VoettekstChar"/>
    <w:uiPriority w:val="99"/>
    <w:unhideWhenUsed/>
    <w:rsid w:val="00BC2684"/>
    <w:pPr>
      <w:tabs>
        <w:tab w:val="center" w:pos="4536"/>
        <w:tab w:val="right" w:pos="9072"/>
      </w:tabs>
    </w:pPr>
  </w:style>
  <w:style w:type="character" w:customStyle="1" w:styleId="VoettekstChar">
    <w:name w:val="Voettekst Char"/>
    <w:basedOn w:val="Standaardalinea-lettertype"/>
    <w:link w:val="Voettekst"/>
    <w:uiPriority w:val="99"/>
    <w:rsid w:val="00BC2684"/>
    <w:rPr>
      <w:lang w:val="en-GB"/>
    </w:rPr>
  </w:style>
  <w:style w:type="paragraph" w:styleId="Geenafstand">
    <w:name w:val="No Spacing"/>
    <w:uiPriority w:val="1"/>
    <w:qFormat/>
    <w:rsid w:val="00003076"/>
    <w:rPr>
      <w:rFonts w:ascii="Calibri" w:eastAsia="Calibri" w:hAnsi="Calibri" w:cs="Times New Roman"/>
      <w:sz w:val="22"/>
      <w:szCs w:val="22"/>
    </w:rPr>
  </w:style>
  <w:style w:type="paragraph" w:styleId="Plattetekst">
    <w:name w:val="Body Text"/>
    <w:basedOn w:val="Standaard"/>
    <w:link w:val="PlattetekstChar"/>
    <w:rsid w:val="0058759A"/>
    <w:pPr>
      <w:jc w:val="both"/>
    </w:pPr>
    <w:rPr>
      <w:rFonts w:ascii="Times New Roman" w:eastAsia="Times New Roman" w:hAnsi="Times New Roman" w:cs="Times New Roman"/>
      <w:lang w:val="x-none" w:eastAsia="x-none"/>
    </w:rPr>
  </w:style>
  <w:style w:type="character" w:customStyle="1" w:styleId="PlattetekstChar">
    <w:name w:val="Platte tekst Char"/>
    <w:basedOn w:val="Standaardalinea-lettertype"/>
    <w:link w:val="Plattetekst"/>
    <w:rsid w:val="0058759A"/>
    <w:rPr>
      <w:rFonts w:ascii="Times New Roman" w:eastAsia="Times New Roman" w:hAnsi="Times New Roman" w:cs="Times New Roman"/>
      <w:lang w:val="x-none" w:eastAsia="x-none"/>
    </w:rPr>
  </w:style>
  <w:style w:type="paragraph" w:customStyle="1" w:styleId="Default">
    <w:name w:val="Default"/>
    <w:rsid w:val="00386539"/>
    <w:pPr>
      <w:autoSpaceDE w:val="0"/>
      <w:autoSpaceDN w:val="0"/>
      <w:adjustRightInd w:val="0"/>
    </w:pPr>
    <w:rPr>
      <w:rFonts w:ascii="Calibri" w:hAnsi="Calibri" w:cs="Calibri"/>
      <w:color w:val="000000"/>
    </w:rPr>
  </w:style>
  <w:style w:type="character" w:styleId="Zwaar">
    <w:name w:val="Strong"/>
    <w:basedOn w:val="Standaardalinea-lettertype"/>
    <w:uiPriority w:val="22"/>
    <w:qFormat/>
    <w:rsid w:val="005F3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93148">
      <w:bodyDiv w:val="1"/>
      <w:marLeft w:val="0"/>
      <w:marRight w:val="0"/>
      <w:marTop w:val="0"/>
      <w:marBottom w:val="0"/>
      <w:divBdr>
        <w:top w:val="none" w:sz="0" w:space="0" w:color="auto"/>
        <w:left w:val="none" w:sz="0" w:space="0" w:color="auto"/>
        <w:bottom w:val="none" w:sz="0" w:space="0" w:color="auto"/>
        <w:right w:val="none" w:sz="0" w:space="0" w:color="auto"/>
      </w:divBdr>
      <w:divsChild>
        <w:div w:id="1664041352">
          <w:marLeft w:val="0"/>
          <w:marRight w:val="0"/>
          <w:marTop w:val="0"/>
          <w:marBottom w:val="0"/>
          <w:divBdr>
            <w:top w:val="none" w:sz="0" w:space="0" w:color="auto"/>
            <w:left w:val="none" w:sz="0" w:space="0" w:color="auto"/>
            <w:bottom w:val="none" w:sz="0" w:space="0" w:color="auto"/>
            <w:right w:val="none" w:sz="0" w:space="0" w:color="auto"/>
          </w:divBdr>
          <w:divsChild>
            <w:div w:id="319117104">
              <w:marLeft w:val="0"/>
              <w:marRight w:val="0"/>
              <w:marTop w:val="0"/>
              <w:marBottom w:val="0"/>
              <w:divBdr>
                <w:top w:val="none" w:sz="0" w:space="0" w:color="auto"/>
                <w:left w:val="none" w:sz="0" w:space="0" w:color="auto"/>
                <w:bottom w:val="none" w:sz="0" w:space="0" w:color="auto"/>
                <w:right w:val="none" w:sz="0" w:space="0" w:color="auto"/>
              </w:divBdr>
              <w:divsChild>
                <w:div w:id="21004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91782">
      <w:bodyDiv w:val="1"/>
      <w:marLeft w:val="0"/>
      <w:marRight w:val="0"/>
      <w:marTop w:val="0"/>
      <w:marBottom w:val="0"/>
      <w:divBdr>
        <w:top w:val="none" w:sz="0" w:space="0" w:color="auto"/>
        <w:left w:val="none" w:sz="0" w:space="0" w:color="auto"/>
        <w:bottom w:val="none" w:sz="0" w:space="0" w:color="auto"/>
        <w:right w:val="none" w:sz="0" w:space="0" w:color="auto"/>
      </w:divBdr>
    </w:div>
    <w:div w:id="1808814852">
      <w:bodyDiv w:val="1"/>
      <w:marLeft w:val="0"/>
      <w:marRight w:val="0"/>
      <w:marTop w:val="0"/>
      <w:marBottom w:val="0"/>
      <w:divBdr>
        <w:top w:val="none" w:sz="0" w:space="0" w:color="auto"/>
        <w:left w:val="none" w:sz="0" w:space="0" w:color="auto"/>
        <w:bottom w:val="none" w:sz="0" w:space="0" w:color="auto"/>
        <w:right w:val="none" w:sz="0" w:space="0" w:color="auto"/>
      </w:divBdr>
      <w:divsChild>
        <w:div w:id="1605460361">
          <w:marLeft w:val="0"/>
          <w:marRight w:val="0"/>
          <w:marTop w:val="0"/>
          <w:marBottom w:val="0"/>
          <w:divBdr>
            <w:top w:val="none" w:sz="0" w:space="0" w:color="auto"/>
            <w:left w:val="none" w:sz="0" w:space="0" w:color="auto"/>
            <w:bottom w:val="none" w:sz="0" w:space="0" w:color="auto"/>
            <w:right w:val="none" w:sz="0" w:space="0" w:color="auto"/>
          </w:divBdr>
          <w:divsChild>
            <w:div w:id="866912763">
              <w:marLeft w:val="0"/>
              <w:marRight w:val="0"/>
              <w:marTop w:val="0"/>
              <w:marBottom w:val="0"/>
              <w:divBdr>
                <w:top w:val="none" w:sz="0" w:space="0" w:color="auto"/>
                <w:left w:val="none" w:sz="0" w:space="0" w:color="auto"/>
                <w:bottom w:val="none" w:sz="0" w:space="0" w:color="auto"/>
                <w:right w:val="none" w:sz="0" w:space="0" w:color="auto"/>
              </w:divBdr>
              <w:divsChild>
                <w:div w:id="14512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mensenonderzoek" TargetMode="External"/><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etten.overheid.nl" TargetMode="External"/><Relationship Id="rId4" Type="http://schemas.openxmlformats.org/officeDocument/2006/relationships/settings" Target="settings.xml"/><Relationship Id="rId9" Type="http://schemas.openxmlformats.org/officeDocument/2006/relationships/hyperlink" Target="mailto:fg@olvg.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2226</Words>
  <Characters>12245</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Universitair Medisch Centrum Groningen</Company>
  <LinksUpToDate>false</LinksUpToDate>
  <CharactersWithSpaces>14443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van Minnen</dc:creator>
  <cp:lastModifiedBy>Minnen, O van (icv)</cp:lastModifiedBy>
  <cp:revision>3</cp:revision>
  <dcterms:created xsi:type="dcterms:W3CDTF">2022-03-03T08:50:00Z</dcterms:created>
  <dcterms:modified xsi:type="dcterms:W3CDTF">2022-05-02T09:23:00Z</dcterms:modified>
</cp:coreProperties>
</file>